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BD131" w14:textId="32B168A8" w:rsidR="002024FC" w:rsidRDefault="002024FC"/>
    <w:p w14:paraId="07B52277" w14:textId="77777777" w:rsidR="0006178D" w:rsidRDefault="0006178D" w:rsidP="008936B5"/>
    <w:tbl>
      <w:tblPr>
        <w:tblW w:w="9356" w:type="dxa"/>
        <w:jc w:val="center"/>
        <w:tblLayout w:type="fixed"/>
        <w:tblCellMar>
          <w:left w:w="70" w:type="dxa"/>
          <w:right w:w="70" w:type="dxa"/>
        </w:tblCellMar>
        <w:tblLook w:val="0000" w:firstRow="0" w:lastRow="0" w:firstColumn="0" w:lastColumn="0" w:noHBand="0" w:noVBand="0"/>
      </w:tblPr>
      <w:tblGrid>
        <w:gridCol w:w="4245"/>
        <w:gridCol w:w="1567"/>
        <w:gridCol w:w="3544"/>
      </w:tblGrid>
      <w:tr w:rsidR="0006178D" w14:paraId="35BE8E24" w14:textId="77777777" w:rsidTr="00263081">
        <w:trPr>
          <w:trHeight w:val="903"/>
          <w:jc w:val="center"/>
        </w:trPr>
        <w:tc>
          <w:tcPr>
            <w:tcW w:w="4245" w:type="dxa"/>
            <w:tcBorders>
              <w:top w:val="single" w:sz="18" w:space="0" w:color="auto"/>
              <w:left w:val="single" w:sz="18" w:space="0" w:color="auto"/>
              <w:right w:val="single" w:sz="6" w:space="0" w:color="auto"/>
            </w:tcBorders>
            <w:vAlign w:val="center"/>
          </w:tcPr>
          <w:p w14:paraId="4AF7E4A7" w14:textId="77777777" w:rsidR="0006178D" w:rsidRPr="003F75A9" w:rsidRDefault="0006178D" w:rsidP="0006178D">
            <w:pPr>
              <w:widowControl w:val="0"/>
              <w:rPr>
                <w:sz w:val="21"/>
                <w:szCs w:val="21"/>
              </w:rPr>
            </w:pPr>
            <w:r w:rsidRPr="003F75A9">
              <w:rPr>
                <w:b/>
                <w:sz w:val="21"/>
                <w:szCs w:val="21"/>
              </w:rPr>
              <w:t>WRITING</w:t>
            </w:r>
          </w:p>
        </w:tc>
        <w:tc>
          <w:tcPr>
            <w:tcW w:w="1567" w:type="dxa"/>
            <w:tcBorders>
              <w:top w:val="single" w:sz="18" w:space="0" w:color="auto"/>
              <w:bottom w:val="single" w:sz="6" w:space="0" w:color="auto"/>
              <w:right w:val="single" w:sz="6" w:space="0" w:color="auto"/>
            </w:tcBorders>
          </w:tcPr>
          <w:p w14:paraId="230BC811" w14:textId="77777777" w:rsidR="0006178D" w:rsidRPr="005F6DF3" w:rsidRDefault="0006178D" w:rsidP="001724EC">
            <w:pPr>
              <w:jc w:val="center"/>
              <w:rPr>
                <w:b/>
                <w:sz w:val="24"/>
              </w:rPr>
            </w:pPr>
          </w:p>
          <w:p w14:paraId="1606EF26" w14:textId="51EBAD1D" w:rsidR="0006178D" w:rsidRPr="005F6DF3" w:rsidRDefault="0006178D" w:rsidP="001724EC">
            <w:pPr>
              <w:jc w:val="center"/>
              <w:rPr>
                <w:b/>
                <w:sz w:val="24"/>
              </w:rPr>
            </w:pPr>
            <w:r w:rsidRPr="005F6DF3">
              <w:rPr>
                <w:b/>
                <w:sz w:val="24"/>
              </w:rPr>
              <w:t xml:space="preserve">QAM </w:t>
            </w:r>
          </w:p>
        </w:tc>
        <w:tc>
          <w:tcPr>
            <w:tcW w:w="3544" w:type="dxa"/>
            <w:tcBorders>
              <w:top w:val="single" w:sz="18" w:space="0" w:color="auto"/>
              <w:right w:val="single" w:sz="18" w:space="0" w:color="auto"/>
            </w:tcBorders>
          </w:tcPr>
          <w:p w14:paraId="23113669" w14:textId="77777777" w:rsidR="0006178D" w:rsidRDefault="0006178D" w:rsidP="001724EC">
            <w:pPr>
              <w:ind w:right="255"/>
              <w:rPr>
                <w:b/>
                <w:sz w:val="24"/>
              </w:rPr>
            </w:pPr>
          </w:p>
          <w:p w14:paraId="6661170F" w14:textId="461C57EB" w:rsidR="0006178D" w:rsidRDefault="00F74731" w:rsidP="001724EC">
            <w:pPr>
              <w:ind w:right="255"/>
              <w:rPr>
                <w:b/>
                <w:sz w:val="24"/>
              </w:rPr>
            </w:pPr>
            <w:r>
              <w:rPr>
                <w:b/>
                <w:sz w:val="24"/>
              </w:rPr>
              <w:t>Gessi</w:t>
            </w:r>
            <w:r w:rsidR="0006178D">
              <w:rPr>
                <w:b/>
                <w:sz w:val="24"/>
              </w:rPr>
              <w:t xml:space="preserve"> David</w:t>
            </w:r>
            <w:r>
              <w:rPr>
                <w:b/>
                <w:sz w:val="24"/>
              </w:rPr>
              <w:t>e</w:t>
            </w:r>
          </w:p>
        </w:tc>
      </w:tr>
      <w:tr w:rsidR="0006178D" w:rsidRPr="006C3006" w14:paraId="599AC285" w14:textId="77777777" w:rsidTr="0006178D">
        <w:trPr>
          <w:trHeight w:val="737"/>
          <w:jc w:val="center"/>
        </w:trPr>
        <w:tc>
          <w:tcPr>
            <w:tcW w:w="4245" w:type="dxa"/>
            <w:tcBorders>
              <w:top w:val="single" w:sz="6" w:space="0" w:color="auto"/>
              <w:left w:val="single" w:sz="18" w:space="0" w:color="auto"/>
            </w:tcBorders>
            <w:vAlign w:val="center"/>
          </w:tcPr>
          <w:p w14:paraId="6A5FBFEF" w14:textId="77777777" w:rsidR="0006178D" w:rsidRPr="003D47AB" w:rsidRDefault="0006178D" w:rsidP="0006178D">
            <w:pPr>
              <w:widowControl w:val="0"/>
              <w:rPr>
                <w:b/>
                <w:sz w:val="21"/>
                <w:szCs w:val="21"/>
              </w:rPr>
            </w:pPr>
            <w:r>
              <w:rPr>
                <w:b/>
                <w:sz w:val="21"/>
                <w:szCs w:val="21"/>
              </w:rPr>
              <w:t>CHECK</w:t>
            </w:r>
          </w:p>
        </w:tc>
        <w:tc>
          <w:tcPr>
            <w:tcW w:w="1567" w:type="dxa"/>
            <w:tcBorders>
              <w:left w:val="single" w:sz="6" w:space="0" w:color="auto"/>
              <w:right w:val="single" w:sz="6" w:space="0" w:color="auto"/>
            </w:tcBorders>
          </w:tcPr>
          <w:p w14:paraId="76533140" w14:textId="77777777" w:rsidR="0006178D" w:rsidRDefault="0006178D" w:rsidP="001724EC">
            <w:pPr>
              <w:jc w:val="center"/>
              <w:rPr>
                <w:b/>
                <w:sz w:val="24"/>
              </w:rPr>
            </w:pPr>
          </w:p>
          <w:p w14:paraId="709566FF" w14:textId="595D18B6" w:rsidR="0006178D" w:rsidRPr="005F6DF3" w:rsidRDefault="0006178D" w:rsidP="001724EC">
            <w:pPr>
              <w:jc w:val="center"/>
              <w:rPr>
                <w:b/>
                <w:sz w:val="24"/>
              </w:rPr>
            </w:pPr>
            <w:r>
              <w:rPr>
                <w:b/>
                <w:sz w:val="24"/>
              </w:rPr>
              <w:t xml:space="preserve">SGI </w:t>
            </w:r>
          </w:p>
        </w:tc>
        <w:tc>
          <w:tcPr>
            <w:tcW w:w="3544" w:type="dxa"/>
            <w:tcBorders>
              <w:top w:val="single" w:sz="6" w:space="0" w:color="auto"/>
              <w:right w:val="single" w:sz="18" w:space="0" w:color="auto"/>
            </w:tcBorders>
          </w:tcPr>
          <w:p w14:paraId="2E9D437E" w14:textId="77777777" w:rsidR="0006178D" w:rsidRDefault="0006178D" w:rsidP="001724EC">
            <w:pPr>
              <w:ind w:right="255"/>
              <w:rPr>
                <w:b/>
                <w:sz w:val="24"/>
              </w:rPr>
            </w:pPr>
          </w:p>
          <w:p w14:paraId="6233002E" w14:textId="51A0DC1F" w:rsidR="0006178D" w:rsidRDefault="0006178D" w:rsidP="001724EC">
            <w:pPr>
              <w:ind w:right="255"/>
              <w:rPr>
                <w:b/>
                <w:sz w:val="24"/>
              </w:rPr>
            </w:pPr>
            <w:r>
              <w:rPr>
                <w:b/>
                <w:sz w:val="24"/>
              </w:rPr>
              <w:t>Alberti Ma</w:t>
            </w:r>
            <w:r w:rsidR="00F74731">
              <w:rPr>
                <w:b/>
                <w:sz w:val="24"/>
              </w:rPr>
              <w:t>ss</w:t>
            </w:r>
            <w:r>
              <w:rPr>
                <w:b/>
                <w:sz w:val="24"/>
              </w:rPr>
              <w:t>imilian</w:t>
            </w:r>
            <w:r w:rsidR="00F74731">
              <w:rPr>
                <w:b/>
                <w:sz w:val="24"/>
              </w:rPr>
              <w:t>o</w:t>
            </w:r>
          </w:p>
        </w:tc>
      </w:tr>
      <w:tr w:rsidR="0006178D" w14:paraId="7D4EFC33" w14:textId="77777777" w:rsidTr="0006178D">
        <w:trPr>
          <w:trHeight w:val="1264"/>
          <w:jc w:val="center"/>
        </w:trPr>
        <w:tc>
          <w:tcPr>
            <w:tcW w:w="4245" w:type="dxa"/>
            <w:tcBorders>
              <w:top w:val="single" w:sz="6" w:space="0" w:color="auto"/>
              <w:left w:val="single" w:sz="18" w:space="0" w:color="auto"/>
              <w:bottom w:val="single" w:sz="18" w:space="0" w:color="auto"/>
            </w:tcBorders>
            <w:vAlign w:val="center"/>
          </w:tcPr>
          <w:p w14:paraId="2125520B" w14:textId="77777777" w:rsidR="0006178D" w:rsidRPr="006515DE" w:rsidRDefault="0006178D" w:rsidP="0006178D">
            <w:pPr>
              <w:widowControl w:val="0"/>
              <w:rPr>
                <w:b/>
                <w:i/>
                <w:sz w:val="21"/>
                <w:szCs w:val="21"/>
              </w:rPr>
            </w:pPr>
            <w:r w:rsidRPr="003D47AB">
              <w:rPr>
                <w:b/>
                <w:sz w:val="21"/>
                <w:szCs w:val="21"/>
              </w:rPr>
              <w:t>APPROVAL</w:t>
            </w:r>
          </w:p>
        </w:tc>
        <w:tc>
          <w:tcPr>
            <w:tcW w:w="1567" w:type="dxa"/>
            <w:tcBorders>
              <w:top w:val="single" w:sz="6" w:space="0" w:color="auto"/>
              <w:left w:val="single" w:sz="6" w:space="0" w:color="auto"/>
              <w:bottom w:val="single" w:sz="18" w:space="0" w:color="auto"/>
              <w:right w:val="single" w:sz="6" w:space="0" w:color="auto"/>
            </w:tcBorders>
          </w:tcPr>
          <w:p w14:paraId="2FC92ECA" w14:textId="77777777" w:rsidR="0006178D" w:rsidRDefault="0006178D" w:rsidP="001724EC">
            <w:pPr>
              <w:jc w:val="center"/>
              <w:rPr>
                <w:b/>
                <w:sz w:val="24"/>
              </w:rPr>
            </w:pPr>
          </w:p>
          <w:p w14:paraId="5414B71A" w14:textId="782D799E" w:rsidR="0006178D" w:rsidRPr="004C5167" w:rsidRDefault="0006178D" w:rsidP="001724EC">
            <w:pPr>
              <w:jc w:val="center"/>
              <w:rPr>
                <w:b/>
                <w:sz w:val="24"/>
              </w:rPr>
            </w:pPr>
            <w:r>
              <w:rPr>
                <w:b/>
                <w:sz w:val="24"/>
              </w:rPr>
              <w:t xml:space="preserve">SGI </w:t>
            </w:r>
          </w:p>
        </w:tc>
        <w:tc>
          <w:tcPr>
            <w:tcW w:w="3544" w:type="dxa"/>
            <w:tcBorders>
              <w:top w:val="single" w:sz="6" w:space="0" w:color="auto"/>
              <w:bottom w:val="single" w:sz="18" w:space="0" w:color="auto"/>
              <w:right w:val="single" w:sz="18" w:space="0" w:color="auto"/>
            </w:tcBorders>
          </w:tcPr>
          <w:p w14:paraId="39C1315E" w14:textId="77777777" w:rsidR="0006178D" w:rsidRPr="005F6DF3" w:rsidRDefault="0006178D" w:rsidP="001724EC">
            <w:pPr>
              <w:widowControl w:val="0"/>
              <w:jc w:val="center"/>
              <w:rPr>
                <w:b/>
                <w:sz w:val="24"/>
              </w:rPr>
            </w:pPr>
          </w:p>
          <w:p w14:paraId="438FC395" w14:textId="2506829C" w:rsidR="0006178D" w:rsidRDefault="0006178D" w:rsidP="001724EC">
            <w:pPr>
              <w:widowControl w:val="0"/>
              <w:rPr>
                <w:b/>
                <w:sz w:val="24"/>
              </w:rPr>
            </w:pPr>
            <w:r>
              <w:rPr>
                <w:b/>
                <w:sz w:val="24"/>
              </w:rPr>
              <w:t>Alberti Ma</w:t>
            </w:r>
            <w:r w:rsidR="00F74731">
              <w:rPr>
                <w:b/>
                <w:sz w:val="24"/>
              </w:rPr>
              <w:t>ssi</w:t>
            </w:r>
            <w:r>
              <w:rPr>
                <w:b/>
                <w:sz w:val="24"/>
              </w:rPr>
              <w:t>milian</w:t>
            </w:r>
            <w:r w:rsidR="00F74731">
              <w:rPr>
                <w:b/>
                <w:sz w:val="24"/>
              </w:rPr>
              <w:t>o</w:t>
            </w:r>
          </w:p>
        </w:tc>
      </w:tr>
    </w:tbl>
    <w:p w14:paraId="5A2E1EE5" w14:textId="77777777" w:rsidR="0006178D" w:rsidRDefault="0006178D" w:rsidP="008936B5"/>
    <w:p w14:paraId="36642676" w14:textId="77777777" w:rsidR="004F71A8" w:rsidRDefault="004F71A8" w:rsidP="008936B5"/>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
        <w:gridCol w:w="8789"/>
      </w:tblGrid>
      <w:tr w:rsidR="004F71A8" w:rsidRPr="004F71A8" w14:paraId="7A9B20E2" w14:textId="77777777" w:rsidTr="0006178D">
        <w:trPr>
          <w:trHeight w:val="354"/>
          <w:jc w:val="center"/>
        </w:trPr>
        <w:tc>
          <w:tcPr>
            <w:tcW w:w="9830" w:type="dxa"/>
            <w:gridSpan w:val="2"/>
          </w:tcPr>
          <w:p w14:paraId="3B244C97" w14:textId="77777777" w:rsidR="004F71A8" w:rsidRPr="004F71A8" w:rsidRDefault="004F71A8" w:rsidP="008936B5">
            <w:r w:rsidRPr="004F71A8">
              <w:t>CHANGE LIST</w:t>
            </w:r>
          </w:p>
        </w:tc>
      </w:tr>
      <w:tr w:rsidR="004F71A8" w:rsidRPr="004F71A8" w14:paraId="32361865" w14:textId="77777777" w:rsidTr="0006178D">
        <w:trPr>
          <w:trHeight w:val="397"/>
          <w:jc w:val="center"/>
        </w:trPr>
        <w:tc>
          <w:tcPr>
            <w:tcW w:w="1041" w:type="dxa"/>
          </w:tcPr>
          <w:p w14:paraId="2C496AC0" w14:textId="77777777" w:rsidR="004F71A8" w:rsidRPr="004F71A8" w:rsidRDefault="004F71A8" w:rsidP="008936B5">
            <w:r w:rsidRPr="004F71A8">
              <w:t>Rev. No.</w:t>
            </w:r>
          </w:p>
        </w:tc>
        <w:tc>
          <w:tcPr>
            <w:tcW w:w="8789" w:type="dxa"/>
          </w:tcPr>
          <w:p w14:paraId="179109EA" w14:textId="74ECFC8C" w:rsidR="004F71A8" w:rsidRPr="004F71A8" w:rsidRDefault="00634235" w:rsidP="008936B5">
            <w:r>
              <w:t>Date/</w:t>
            </w:r>
            <w:r w:rsidR="004F71A8" w:rsidRPr="004F71A8">
              <w:t>Description</w:t>
            </w:r>
          </w:p>
        </w:tc>
      </w:tr>
      <w:tr w:rsidR="004F71A8" w:rsidRPr="004F71A8" w14:paraId="3A2AA360" w14:textId="77777777" w:rsidTr="0006178D">
        <w:trPr>
          <w:jc w:val="center"/>
        </w:trPr>
        <w:tc>
          <w:tcPr>
            <w:tcW w:w="1041" w:type="dxa"/>
            <w:vAlign w:val="center"/>
          </w:tcPr>
          <w:p w14:paraId="6052B1FB" w14:textId="77777777" w:rsidR="004F71A8" w:rsidRPr="004F71A8" w:rsidRDefault="004F71A8" w:rsidP="008936B5">
            <w:r w:rsidRPr="004F71A8">
              <w:t>00</w:t>
            </w:r>
          </w:p>
        </w:tc>
        <w:tc>
          <w:tcPr>
            <w:tcW w:w="8789" w:type="dxa"/>
          </w:tcPr>
          <w:p w14:paraId="5F82DB79" w14:textId="46085882" w:rsidR="004F71A8" w:rsidRPr="004F71A8" w:rsidRDefault="00634235" w:rsidP="008936B5">
            <w:r>
              <w:t xml:space="preserve">15/03/2023  </w:t>
            </w:r>
            <w:r w:rsidR="00454D33">
              <w:t>First issue</w:t>
            </w:r>
          </w:p>
        </w:tc>
      </w:tr>
      <w:tr w:rsidR="004F71A8" w:rsidRPr="004F71A8" w14:paraId="655C1417" w14:textId="77777777" w:rsidTr="0006178D">
        <w:trPr>
          <w:jc w:val="center"/>
        </w:trPr>
        <w:tc>
          <w:tcPr>
            <w:tcW w:w="1041" w:type="dxa"/>
            <w:vAlign w:val="center"/>
          </w:tcPr>
          <w:p w14:paraId="10CA5B5E" w14:textId="77777777" w:rsidR="004F71A8" w:rsidRPr="004F71A8" w:rsidRDefault="004F71A8" w:rsidP="008936B5"/>
        </w:tc>
        <w:tc>
          <w:tcPr>
            <w:tcW w:w="8789" w:type="dxa"/>
          </w:tcPr>
          <w:p w14:paraId="3E1FCF2F" w14:textId="77777777" w:rsidR="004F71A8" w:rsidRPr="004F71A8" w:rsidRDefault="004F71A8" w:rsidP="008936B5"/>
        </w:tc>
      </w:tr>
      <w:tr w:rsidR="004F71A8" w:rsidRPr="004F71A8" w14:paraId="495288D4" w14:textId="77777777" w:rsidTr="0006178D">
        <w:trPr>
          <w:trHeight w:val="350"/>
          <w:jc w:val="center"/>
        </w:trPr>
        <w:tc>
          <w:tcPr>
            <w:tcW w:w="1041" w:type="dxa"/>
            <w:vAlign w:val="center"/>
          </w:tcPr>
          <w:p w14:paraId="187BA447" w14:textId="77777777" w:rsidR="004F71A8" w:rsidRPr="004F71A8" w:rsidRDefault="004F71A8" w:rsidP="008936B5"/>
        </w:tc>
        <w:tc>
          <w:tcPr>
            <w:tcW w:w="8789" w:type="dxa"/>
          </w:tcPr>
          <w:p w14:paraId="5A59FD2D" w14:textId="77777777" w:rsidR="004F71A8" w:rsidRPr="004F71A8" w:rsidRDefault="004F71A8" w:rsidP="008936B5"/>
        </w:tc>
      </w:tr>
      <w:tr w:rsidR="004F71A8" w:rsidRPr="004F71A8" w14:paraId="44AF364B" w14:textId="77777777" w:rsidTr="0006178D">
        <w:trPr>
          <w:jc w:val="center"/>
        </w:trPr>
        <w:tc>
          <w:tcPr>
            <w:tcW w:w="1041" w:type="dxa"/>
            <w:vAlign w:val="center"/>
          </w:tcPr>
          <w:p w14:paraId="7E5812EA" w14:textId="77777777" w:rsidR="004F71A8" w:rsidRPr="004F71A8" w:rsidRDefault="004F71A8" w:rsidP="008936B5"/>
        </w:tc>
        <w:tc>
          <w:tcPr>
            <w:tcW w:w="8789" w:type="dxa"/>
          </w:tcPr>
          <w:p w14:paraId="13DA9C69" w14:textId="77777777" w:rsidR="004F71A8" w:rsidRPr="004F71A8" w:rsidRDefault="004F71A8" w:rsidP="008936B5"/>
        </w:tc>
      </w:tr>
      <w:tr w:rsidR="004F71A8" w:rsidRPr="004F71A8" w14:paraId="495985E4" w14:textId="77777777" w:rsidTr="0006178D">
        <w:trPr>
          <w:jc w:val="center"/>
        </w:trPr>
        <w:tc>
          <w:tcPr>
            <w:tcW w:w="1041" w:type="dxa"/>
            <w:vAlign w:val="center"/>
          </w:tcPr>
          <w:p w14:paraId="10C2C666" w14:textId="77777777" w:rsidR="004F71A8" w:rsidRPr="004F71A8" w:rsidRDefault="004F71A8" w:rsidP="008936B5"/>
        </w:tc>
        <w:tc>
          <w:tcPr>
            <w:tcW w:w="8789" w:type="dxa"/>
          </w:tcPr>
          <w:p w14:paraId="1B41E0CB" w14:textId="77777777" w:rsidR="004F71A8" w:rsidRPr="004F71A8" w:rsidRDefault="004F71A8" w:rsidP="008936B5"/>
        </w:tc>
      </w:tr>
      <w:tr w:rsidR="004F71A8" w:rsidRPr="004F71A8" w14:paraId="5DD421C2" w14:textId="77777777" w:rsidTr="0006178D">
        <w:trPr>
          <w:jc w:val="center"/>
        </w:trPr>
        <w:tc>
          <w:tcPr>
            <w:tcW w:w="1041" w:type="dxa"/>
            <w:vAlign w:val="center"/>
          </w:tcPr>
          <w:p w14:paraId="0A7253DF" w14:textId="77777777" w:rsidR="004F71A8" w:rsidRPr="004F71A8" w:rsidRDefault="004F71A8" w:rsidP="008936B5"/>
        </w:tc>
        <w:tc>
          <w:tcPr>
            <w:tcW w:w="8789" w:type="dxa"/>
          </w:tcPr>
          <w:p w14:paraId="5F0855E5" w14:textId="77777777" w:rsidR="004F71A8" w:rsidRPr="004F71A8" w:rsidRDefault="004F71A8" w:rsidP="008936B5"/>
        </w:tc>
      </w:tr>
    </w:tbl>
    <w:p w14:paraId="2E1FFB13" w14:textId="77777777" w:rsidR="00A46866" w:rsidRDefault="00A46866" w:rsidP="008936B5"/>
    <w:sdt>
      <w:sdtPr>
        <w:rPr>
          <w:rFonts w:ascii="TKTypeRegular" w:eastAsiaTheme="minorHAnsi" w:hAnsi="TKTypeRegular" w:cstheme="minorBidi"/>
          <w:color w:val="auto"/>
          <w:sz w:val="22"/>
          <w:szCs w:val="22"/>
          <w:lang w:eastAsia="en-US"/>
        </w:rPr>
        <w:id w:val="-233781753"/>
        <w:docPartObj>
          <w:docPartGallery w:val="Table of Contents"/>
          <w:docPartUnique/>
        </w:docPartObj>
      </w:sdtPr>
      <w:sdtEndPr>
        <w:rPr>
          <w:b/>
          <w:bCs/>
        </w:rPr>
      </w:sdtEndPr>
      <w:sdtContent>
        <w:p w14:paraId="1BEFDB73" w14:textId="77777777" w:rsidR="00022864" w:rsidRPr="00A92784" w:rsidRDefault="00022864">
          <w:pPr>
            <w:pStyle w:val="Titolosommario"/>
            <w:rPr>
              <w:rFonts w:ascii="TKTypeRegular" w:hAnsi="TKTypeRegular"/>
              <w:sz w:val="22"/>
              <w:szCs w:val="22"/>
            </w:rPr>
          </w:pPr>
          <w:r w:rsidRPr="00A92784">
            <w:rPr>
              <w:rFonts w:ascii="TKTypeRegular" w:hAnsi="TKTypeRegular"/>
              <w:sz w:val="22"/>
              <w:szCs w:val="22"/>
            </w:rPr>
            <w:t>Summary</w:t>
          </w:r>
        </w:p>
        <w:p w14:paraId="5BC2928F" w14:textId="2E2BA804" w:rsidR="00AC4D84" w:rsidRDefault="00022864">
          <w:pPr>
            <w:pStyle w:val="Sommario1"/>
            <w:tabs>
              <w:tab w:val="left" w:pos="440"/>
              <w:tab w:val="right" w:leader="dot" w:pos="10330"/>
            </w:tabs>
            <w:rPr>
              <w:rFonts w:asciiTheme="minorHAnsi" w:eastAsiaTheme="minorEastAsia" w:hAnsiTheme="minorHAnsi"/>
              <w:noProof/>
              <w:lang w:eastAsia="it-IT"/>
            </w:rPr>
          </w:pPr>
          <w:r w:rsidRPr="00A92784">
            <w:fldChar w:fldCharType="begin"/>
          </w:r>
          <w:r w:rsidRPr="00A92784">
            <w:instrText xml:space="preserve"> TOC \o "1-3" \h \z \u </w:instrText>
          </w:r>
          <w:r w:rsidRPr="00A92784">
            <w:fldChar w:fldCharType="separate"/>
          </w:r>
          <w:hyperlink w:anchor="_Toc126738618" w:history="1">
            <w:r w:rsidR="00AC4D84" w:rsidRPr="008D2A07">
              <w:rPr>
                <w:rStyle w:val="Collegamentoipertestuale"/>
                <w:noProof/>
              </w:rPr>
              <w:t>1</w:t>
            </w:r>
            <w:r w:rsidR="00AC4D84">
              <w:rPr>
                <w:rFonts w:asciiTheme="minorHAnsi" w:eastAsiaTheme="minorEastAsia" w:hAnsiTheme="minorHAnsi"/>
                <w:noProof/>
                <w:lang w:eastAsia="it-IT"/>
              </w:rPr>
              <w:tab/>
            </w:r>
            <w:r w:rsidR="00AC4D84" w:rsidRPr="008D2A07">
              <w:rPr>
                <w:rStyle w:val="Collegamentoipertestuale"/>
                <w:noProof/>
              </w:rPr>
              <w:t>Generality</w:t>
            </w:r>
            <w:r w:rsidR="00AC4D84">
              <w:rPr>
                <w:noProof/>
                <w:webHidden/>
              </w:rPr>
              <w:tab/>
            </w:r>
            <w:r w:rsidR="00AC4D84">
              <w:rPr>
                <w:noProof/>
                <w:webHidden/>
              </w:rPr>
              <w:fldChar w:fldCharType="begin"/>
            </w:r>
            <w:r w:rsidR="00AC4D84">
              <w:rPr>
                <w:noProof/>
                <w:webHidden/>
              </w:rPr>
              <w:instrText xml:space="preserve"> PAGEREF _Toc126738618 \h </w:instrText>
            </w:r>
            <w:r w:rsidR="00AC4D84">
              <w:rPr>
                <w:noProof/>
                <w:webHidden/>
              </w:rPr>
            </w:r>
            <w:r w:rsidR="00AC4D84">
              <w:rPr>
                <w:noProof/>
                <w:webHidden/>
              </w:rPr>
              <w:fldChar w:fldCharType="separate"/>
            </w:r>
            <w:r w:rsidR="0036688F">
              <w:rPr>
                <w:noProof/>
                <w:webHidden/>
              </w:rPr>
              <w:t>2</w:t>
            </w:r>
            <w:r w:rsidR="00AC4D84">
              <w:rPr>
                <w:noProof/>
                <w:webHidden/>
              </w:rPr>
              <w:fldChar w:fldCharType="end"/>
            </w:r>
          </w:hyperlink>
        </w:p>
        <w:p w14:paraId="527D523D" w14:textId="7B3CDA24" w:rsidR="00AC4D84" w:rsidRDefault="00095E8C">
          <w:pPr>
            <w:pStyle w:val="Sommario1"/>
            <w:tabs>
              <w:tab w:val="left" w:pos="440"/>
              <w:tab w:val="right" w:leader="dot" w:pos="10330"/>
            </w:tabs>
            <w:rPr>
              <w:rFonts w:asciiTheme="minorHAnsi" w:eastAsiaTheme="minorEastAsia" w:hAnsiTheme="minorHAnsi"/>
              <w:noProof/>
              <w:lang w:eastAsia="it-IT"/>
            </w:rPr>
          </w:pPr>
          <w:hyperlink w:anchor="_Toc126738619" w:history="1">
            <w:r w:rsidR="00AC4D84" w:rsidRPr="008D2A07">
              <w:rPr>
                <w:rStyle w:val="Collegamentoipertestuale"/>
                <w:noProof/>
              </w:rPr>
              <w:t>2</w:t>
            </w:r>
            <w:r w:rsidR="00AC4D84">
              <w:rPr>
                <w:rFonts w:asciiTheme="minorHAnsi" w:eastAsiaTheme="minorEastAsia" w:hAnsiTheme="minorHAnsi"/>
                <w:noProof/>
                <w:lang w:eastAsia="it-IT"/>
              </w:rPr>
              <w:tab/>
            </w:r>
            <w:r w:rsidR="00AC4D84" w:rsidRPr="008D2A07">
              <w:rPr>
                <w:rStyle w:val="Collegamentoipertestuale"/>
                <w:noProof/>
              </w:rPr>
              <w:t>SCOPE</w:t>
            </w:r>
            <w:r w:rsidR="00AC4D84">
              <w:rPr>
                <w:noProof/>
                <w:webHidden/>
              </w:rPr>
              <w:tab/>
            </w:r>
            <w:r w:rsidR="00AC4D84">
              <w:rPr>
                <w:noProof/>
                <w:webHidden/>
              </w:rPr>
              <w:fldChar w:fldCharType="begin"/>
            </w:r>
            <w:r w:rsidR="00AC4D84">
              <w:rPr>
                <w:noProof/>
                <w:webHidden/>
              </w:rPr>
              <w:instrText xml:space="preserve"> PAGEREF _Toc126738619 \h </w:instrText>
            </w:r>
            <w:r w:rsidR="00AC4D84">
              <w:rPr>
                <w:noProof/>
                <w:webHidden/>
              </w:rPr>
            </w:r>
            <w:r w:rsidR="00AC4D84">
              <w:rPr>
                <w:noProof/>
                <w:webHidden/>
              </w:rPr>
              <w:fldChar w:fldCharType="separate"/>
            </w:r>
            <w:r w:rsidR="0036688F">
              <w:rPr>
                <w:noProof/>
                <w:webHidden/>
              </w:rPr>
              <w:t>2</w:t>
            </w:r>
            <w:r w:rsidR="00AC4D84">
              <w:rPr>
                <w:noProof/>
                <w:webHidden/>
              </w:rPr>
              <w:fldChar w:fldCharType="end"/>
            </w:r>
          </w:hyperlink>
        </w:p>
        <w:p w14:paraId="2CC8C348" w14:textId="7EA637B2" w:rsidR="00AC4D84" w:rsidRDefault="00095E8C">
          <w:pPr>
            <w:pStyle w:val="Sommario1"/>
            <w:tabs>
              <w:tab w:val="left" w:pos="440"/>
              <w:tab w:val="right" w:leader="dot" w:pos="10330"/>
            </w:tabs>
            <w:rPr>
              <w:rFonts w:asciiTheme="minorHAnsi" w:eastAsiaTheme="minorEastAsia" w:hAnsiTheme="minorHAnsi"/>
              <w:noProof/>
              <w:lang w:eastAsia="it-IT"/>
            </w:rPr>
          </w:pPr>
          <w:hyperlink w:anchor="_Toc126738620" w:history="1">
            <w:r w:rsidR="00AC4D84" w:rsidRPr="008D2A07">
              <w:rPr>
                <w:rStyle w:val="Collegamentoipertestuale"/>
                <w:noProof/>
              </w:rPr>
              <w:t>3</w:t>
            </w:r>
            <w:r w:rsidR="00AC4D84">
              <w:rPr>
                <w:rFonts w:asciiTheme="minorHAnsi" w:eastAsiaTheme="minorEastAsia" w:hAnsiTheme="minorHAnsi"/>
                <w:noProof/>
                <w:lang w:eastAsia="it-IT"/>
              </w:rPr>
              <w:tab/>
            </w:r>
            <w:r w:rsidR="00AC4D84" w:rsidRPr="008D2A07">
              <w:rPr>
                <w:rStyle w:val="Collegamentoipertestuale"/>
                <w:noProof/>
              </w:rPr>
              <w:t>Field of application</w:t>
            </w:r>
            <w:r w:rsidR="00AC4D84">
              <w:rPr>
                <w:noProof/>
                <w:webHidden/>
              </w:rPr>
              <w:tab/>
            </w:r>
            <w:r w:rsidR="00AC4D84">
              <w:rPr>
                <w:noProof/>
                <w:webHidden/>
              </w:rPr>
              <w:fldChar w:fldCharType="begin"/>
            </w:r>
            <w:r w:rsidR="00AC4D84">
              <w:rPr>
                <w:noProof/>
                <w:webHidden/>
              </w:rPr>
              <w:instrText xml:space="preserve"> PAGEREF _Toc126738620 \h </w:instrText>
            </w:r>
            <w:r w:rsidR="00AC4D84">
              <w:rPr>
                <w:noProof/>
                <w:webHidden/>
              </w:rPr>
            </w:r>
            <w:r w:rsidR="00AC4D84">
              <w:rPr>
                <w:noProof/>
                <w:webHidden/>
              </w:rPr>
              <w:fldChar w:fldCharType="separate"/>
            </w:r>
            <w:r w:rsidR="0036688F">
              <w:rPr>
                <w:noProof/>
                <w:webHidden/>
              </w:rPr>
              <w:t>2</w:t>
            </w:r>
            <w:r w:rsidR="00AC4D84">
              <w:rPr>
                <w:noProof/>
                <w:webHidden/>
              </w:rPr>
              <w:fldChar w:fldCharType="end"/>
            </w:r>
          </w:hyperlink>
        </w:p>
        <w:p w14:paraId="2CF861D2" w14:textId="098700A4" w:rsidR="00AC4D84" w:rsidRDefault="00095E8C">
          <w:pPr>
            <w:pStyle w:val="Sommario1"/>
            <w:tabs>
              <w:tab w:val="left" w:pos="440"/>
              <w:tab w:val="right" w:leader="dot" w:pos="10330"/>
            </w:tabs>
            <w:rPr>
              <w:rFonts w:asciiTheme="minorHAnsi" w:eastAsiaTheme="minorEastAsia" w:hAnsiTheme="minorHAnsi"/>
              <w:noProof/>
              <w:lang w:eastAsia="it-IT"/>
            </w:rPr>
          </w:pPr>
          <w:hyperlink w:anchor="_Toc126738621" w:history="1">
            <w:r w:rsidR="00AC4D84" w:rsidRPr="008D2A07">
              <w:rPr>
                <w:rStyle w:val="Collegamentoipertestuale"/>
                <w:noProof/>
              </w:rPr>
              <w:t>4</w:t>
            </w:r>
            <w:r w:rsidR="00AC4D84">
              <w:rPr>
                <w:rFonts w:asciiTheme="minorHAnsi" w:eastAsiaTheme="minorEastAsia" w:hAnsiTheme="minorHAnsi"/>
                <w:noProof/>
                <w:lang w:eastAsia="it-IT"/>
              </w:rPr>
              <w:tab/>
            </w:r>
            <w:r w:rsidR="00AC4D84" w:rsidRPr="008D2A07">
              <w:rPr>
                <w:rStyle w:val="Collegamentoipertestuale"/>
                <w:noProof/>
              </w:rPr>
              <w:t>Definitions</w:t>
            </w:r>
            <w:r w:rsidR="00AC4D84">
              <w:rPr>
                <w:noProof/>
                <w:webHidden/>
              </w:rPr>
              <w:tab/>
            </w:r>
            <w:r w:rsidR="00AC4D84">
              <w:rPr>
                <w:noProof/>
                <w:webHidden/>
              </w:rPr>
              <w:fldChar w:fldCharType="begin"/>
            </w:r>
            <w:r w:rsidR="00AC4D84">
              <w:rPr>
                <w:noProof/>
                <w:webHidden/>
              </w:rPr>
              <w:instrText xml:space="preserve"> PAGEREF _Toc126738621 \h </w:instrText>
            </w:r>
            <w:r w:rsidR="00AC4D84">
              <w:rPr>
                <w:noProof/>
                <w:webHidden/>
              </w:rPr>
            </w:r>
            <w:r w:rsidR="00AC4D84">
              <w:rPr>
                <w:noProof/>
                <w:webHidden/>
              </w:rPr>
              <w:fldChar w:fldCharType="separate"/>
            </w:r>
            <w:r w:rsidR="0036688F">
              <w:rPr>
                <w:noProof/>
                <w:webHidden/>
              </w:rPr>
              <w:t>2</w:t>
            </w:r>
            <w:r w:rsidR="00AC4D84">
              <w:rPr>
                <w:noProof/>
                <w:webHidden/>
              </w:rPr>
              <w:fldChar w:fldCharType="end"/>
            </w:r>
          </w:hyperlink>
        </w:p>
        <w:p w14:paraId="4FCD85C3" w14:textId="278445DA" w:rsidR="00AC4D84" w:rsidRDefault="00095E8C">
          <w:pPr>
            <w:pStyle w:val="Sommario1"/>
            <w:tabs>
              <w:tab w:val="left" w:pos="440"/>
              <w:tab w:val="right" w:leader="dot" w:pos="10330"/>
            </w:tabs>
            <w:rPr>
              <w:rFonts w:asciiTheme="minorHAnsi" w:eastAsiaTheme="minorEastAsia" w:hAnsiTheme="minorHAnsi"/>
              <w:noProof/>
              <w:lang w:eastAsia="it-IT"/>
            </w:rPr>
          </w:pPr>
          <w:hyperlink w:anchor="_Toc126738622" w:history="1">
            <w:r w:rsidR="00AC4D84" w:rsidRPr="008D2A07">
              <w:rPr>
                <w:rStyle w:val="Collegamentoipertestuale"/>
                <w:noProof/>
              </w:rPr>
              <w:t>5</w:t>
            </w:r>
            <w:r w:rsidR="00AC4D84">
              <w:rPr>
                <w:rFonts w:asciiTheme="minorHAnsi" w:eastAsiaTheme="minorEastAsia" w:hAnsiTheme="minorHAnsi"/>
                <w:noProof/>
                <w:lang w:eastAsia="it-IT"/>
              </w:rPr>
              <w:tab/>
            </w:r>
            <w:r w:rsidR="00AC4D84" w:rsidRPr="008D2A07">
              <w:rPr>
                <w:rStyle w:val="Collegamentoipertestuale"/>
                <w:noProof/>
              </w:rPr>
              <w:t>Responsibility</w:t>
            </w:r>
            <w:r w:rsidR="00AC4D84">
              <w:rPr>
                <w:noProof/>
                <w:webHidden/>
              </w:rPr>
              <w:tab/>
            </w:r>
            <w:r w:rsidR="00AC4D84">
              <w:rPr>
                <w:noProof/>
                <w:webHidden/>
              </w:rPr>
              <w:fldChar w:fldCharType="begin"/>
            </w:r>
            <w:r w:rsidR="00AC4D84">
              <w:rPr>
                <w:noProof/>
                <w:webHidden/>
              </w:rPr>
              <w:instrText xml:space="preserve"> PAGEREF _Toc126738622 \h </w:instrText>
            </w:r>
            <w:r w:rsidR="00AC4D84">
              <w:rPr>
                <w:noProof/>
                <w:webHidden/>
              </w:rPr>
            </w:r>
            <w:r w:rsidR="00AC4D84">
              <w:rPr>
                <w:noProof/>
                <w:webHidden/>
              </w:rPr>
              <w:fldChar w:fldCharType="separate"/>
            </w:r>
            <w:r w:rsidR="0036688F">
              <w:rPr>
                <w:noProof/>
                <w:webHidden/>
              </w:rPr>
              <w:t>2</w:t>
            </w:r>
            <w:r w:rsidR="00AC4D84">
              <w:rPr>
                <w:noProof/>
                <w:webHidden/>
              </w:rPr>
              <w:fldChar w:fldCharType="end"/>
            </w:r>
          </w:hyperlink>
        </w:p>
        <w:p w14:paraId="1A9166D4" w14:textId="63D617D0" w:rsidR="00AC4D84" w:rsidRDefault="00095E8C">
          <w:pPr>
            <w:pStyle w:val="Sommario1"/>
            <w:tabs>
              <w:tab w:val="left" w:pos="440"/>
              <w:tab w:val="right" w:leader="dot" w:pos="10330"/>
            </w:tabs>
            <w:rPr>
              <w:rFonts w:asciiTheme="minorHAnsi" w:eastAsiaTheme="minorEastAsia" w:hAnsiTheme="minorHAnsi"/>
              <w:noProof/>
              <w:lang w:eastAsia="it-IT"/>
            </w:rPr>
          </w:pPr>
          <w:hyperlink w:anchor="_Toc126738623" w:history="1">
            <w:r w:rsidR="00AC4D84" w:rsidRPr="008D2A07">
              <w:rPr>
                <w:rStyle w:val="Collegamentoipertestuale"/>
                <w:noProof/>
              </w:rPr>
              <w:t>6</w:t>
            </w:r>
            <w:r w:rsidR="00AC4D84">
              <w:rPr>
                <w:rFonts w:asciiTheme="minorHAnsi" w:eastAsiaTheme="minorEastAsia" w:hAnsiTheme="minorHAnsi"/>
                <w:noProof/>
                <w:lang w:eastAsia="it-IT"/>
              </w:rPr>
              <w:tab/>
            </w:r>
            <w:r w:rsidR="00AC4D84" w:rsidRPr="008D2A07">
              <w:rPr>
                <w:rStyle w:val="Collegamentoipertestuale"/>
                <w:noProof/>
              </w:rPr>
              <w:t>PPAP requirements</w:t>
            </w:r>
            <w:r w:rsidR="00AC4D84">
              <w:rPr>
                <w:noProof/>
                <w:webHidden/>
              </w:rPr>
              <w:tab/>
            </w:r>
            <w:r w:rsidR="00AC4D84">
              <w:rPr>
                <w:noProof/>
                <w:webHidden/>
              </w:rPr>
              <w:fldChar w:fldCharType="begin"/>
            </w:r>
            <w:r w:rsidR="00AC4D84">
              <w:rPr>
                <w:noProof/>
                <w:webHidden/>
              </w:rPr>
              <w:instrText xml:space="preserve"> PAGEREF _Toc126738623 \h </w:instrText>
            </w:r>
            <w:r w:rsidR="00AC4D84">
              <w:rPr>
                <w:noProof/>
                <w:webHidden/>
              </w:rPr>
            </w:r>
            <w:r w:rsidR="00AC4D84">
              <w:rPr>
                <w:noProof/>
                <w:webHidden/>
              </w:rPr>
              <w:fldChar w:fldCharType="separate"/>
            </w:r>
            <w:r w:rsidR="0036688F">
              <w:rPr>
                <w:noProof/>
                <w:webHidden/>
              </w:rPr>
              <w:t>3</w:t>
            </w:r>
            <w:r w:rsidR="00AC4D84">
              <w:rPr>
                <w:noProof/>
                <w:webHidden/>
              </w:rPr>
              <w:fldChar w:fldCharType="end"/>
            </w:r>
          </w:hyperlink>
        </w:p>
        <w:p w14:paraId="57229673" w14:textId="1FE22A76" w:rsidR="00AC4D84" w:rsidRDefault="00095E8C">
          <w:pPr>
            <w:pStyle w:val="Sommario2"/>
            <w:tabs>
              <w:tab w:val="left" w:pos="880"/>
              <w:tab w:val="right" w:leader="dot" w:pos="10330"/>
            </w:tabs>
            <w:rPr>
              <w:rFonts w:asciiTheme="minorHAnsi" w:eastAsiaTheme="minorEastAsia" w:hAnsiTheme="minorHAnsi"/>
              <w:noProof/>
              <w:lang w:eastAsia="it-IT"/>
            </w:rPr>
          </w:pPr>
          <w:hyperlink w:anchor="_Toc126738624" w:history="1">
            <w:r w:rsidR="00AC4D84" w:rsidRPr="008D2A07">
              <w:rPr>
                <w:rStyle w:val="Collegamentoipertestuale"/>
                <w:noProof/>
              </w:rPr>
              <w:t>6.1</w:t>
            </w:r>
            <w:r w:rsidR="00AC4D84">
              <w:rPr>
                <w:rFonts w:asciiTheme="minorHAnsi" w:eastAsiaTheme="minorEastAsia" w:hAnsiTheme="minorHAnsi"/>
                <w:noProof/>
                <w:lang w:eastAsia="it-IT"/>
              </w:rPr>
              <w:tab/>
            </w:r>
            <w:r w:rsidR="00AC4D84" w:rsidRPr="008D2A07">
              <w:rPr>
                <w:rStyle w:val="Collegamentoipertestuale"/>
                <w:noProof/>
              </w:rPr>
              <w:t>Significant batch of series production</w:t>
            </w:r>
            <w:r w:rsidR="00AC4D84">
              <w:rPr>
                <w:noProof/>
                <w:webHidden/>
              </w:rPr>
              <w:tab/>
            </w:r>
            <w:r w:rsidR="00AC4D84">
              <w:rPr>
                <w:noProof/>
                <w:webHidden/>
              </w:rPr>
              <w:fldChar w:fldCharType="begin"/>
            </w:r>
            <w:r w:rsidR="00AC4D84">
              <w:rPr>
                <w:noProof/>
                <w:webHidden/>
              </w:rPr>
              <w:instrText xml:space="preserve"> PAGEREF _Toc126738624 \h </w:instrText>
            </w:r>
            <w:r w:rsidR="00AC4D84">
              <w:rPr>
                <w:noProof/>
                <w:webHidden/>
              </w:rPr>
            </w:r>
            <w:r w:rsidR="00AC4D84">
              <w:rPr>
                <w:noProof/>
                <w:webHidden/>
              </w:rPr>
              <w:fldChar w:fldCharType="separate"/>
            </w:r>
            <w:r w:rsidR="0036688F">
              <w:rPr>
                <w:noProof/>
                <w:webHidden/>
              </w:rPr>
              <w:t>3</w:t>
            </w:r>
            <w:r w:rsidR="00AC4D84">
              <w:rPr>
                <w:noProof/>
                <w:webHidden/>
              </w:rPr>
              <w:fldChar w:fldCharType="end"/>
            </w:r>
          </w:hyperlink>
        </w:p>
        <w:p w14:paraId="64F2A5E6" w14:textId="505B6918" w:rsidR="00AC4D84" w:rsidRDefault="00095E8C">
          <w:pPr>
            <w:pStyle w:val="Sommario2"/>
            <w:tabs>
              <w:tab w:val="left" w:pos="880"/>
              <w:tab w:val="right" w:leader="dot" w:pos="10330"/>
            </w:tabs>
            <w:rPr>
              <w:rFonts w:asciiTheme="minorHAnsi" w:eastAsiaTheme="minorEastAsia" w:hAnsiTheme="minorHAnsi"/>
              <w:noProof/>
              <w:lang w:eastAsia="it-IT"/>
            </w:rPr>
          </w:pPr>
          <w:hyperlink w:anchor="_Toc126738625" w:history="1">
            <w:r w:rsidR="00AC4D84" w:rsidRPr="008D2A07">
              <w:rPr>
                <w:rStyle w:val="Collegamentoipertestuale"/>
                <w:noProof/>
              </w:rPr>
              <w:t>6.2</w:t>
            </w:r>
            <w:r w:rsidR="00AC4D84">
              <w:rPr>
                <w:rFonts w:asciiTheme="minorHAnsi" w:eastAsiaTheme="minorEastAsia" w:hAnsiTheme="minorHAnsi"/>
                <w:noProof/>
                <w:lang w:eastAsia="it-IT"/>
              </w:rPr>
              <w:tab/>
            </w:r>
            <w:r w:rsidR="00AC4D84" w:rsidRPr="008D2A07">
              <w:rPr>
                <w:rStyle w:val="Collegamentoipertestuale"/>
                <w:noProof/>
              </w:rPr>
              <w:t>DOCUMENTARY REQUIREMENTS OF THE PPAP</w:t>
            </w:r>
            <w:r w:rsidR="00AC4D84">
              <w:rPr>
                <w:noProof/>
                <w:webHidden/>
              </w:rPr>
              <w:tab/>
            </w:r>
            <w:r w:rsidR="00AC4D84">
              <w:rPr>
                <w:noProof/>
                <w:webHidden/>
              </w:rPr>
              <w:fldChar w:fldCharType="begin"/>
            </w:r>
            <w:r w:rsidR="00AC4D84">
              <w:rPr>
                <w:noProof/>
                <w:webHidden/>
              </w:rPr>
              <w:instrText xml:space="preserve"> PAGEREF _Toc126738625 \h </w:instrText>
            </w:r>
            <w:r w:rsidR="00AC4D84">
              <w:rPr>
                <w:noProof/>
                <w:webHidden/>
              </w:rPr>
            </w:r>
            <w:r w:rsidR="00AC4D84">
              <w:rPr>
                <w:noProof/>
                <w:webHidden/>
              </w:rPr>
              <w:fldChar w:fldCharType="separate"/>
            </w:r>
            <w:r w:rsidR="0036688F">
              <w:rPr>
                <w:noProof/>
                <w:webHidden/>
              </w:rPr>
              <w:t>3</w:t>
            </w:r>
            <w:r w:rsidR="00AC4D84">
              <w:rPr>
                <w:noProof/>
                <w:webHidden/>
              </w:rPr>
              <w:fldChar w:fldCharType="end"/>
            </w:r>
          </w:hyperlink>
        </w:p>
        <w:p w14:paraId="4BD34684" w14:textId="4F9694FD" w:rsidR="00AC4D84" w:rsidRDefault="00095E8C">
          <w:pPr>
            <w:pStyle w:val="Sommario2"/>
            <w:tabs>
              <w:tab w:val="left" w:pos="880"/>
              <w:tab w:val="right" w:leader="dot" w:pos="10330"/>
            </w:tabs>
            <w:rPr>
              <w:rFonts w:asciiTheme="minorHAnsi" w:eastAsiaTheme="minorEastAsia" w:hAnsiTheme="minorHAnsi"/>
              <w:noProof/>
              <w:lang w:eastAsia="it-IT"/>
            </w:rPr>
          </w:pPr>
          <w:hyperlink w:anchor="_Toc126738626" w:history="1">
            <w:r w:rsidR="00AC4D84" w:rsidRPr="008D2A07">
              <w:rPr>
                <w:rStyle w:val="Collegamentoipertestuale"/>
                <w:noProof/>
              </w:rPr>
              <w:t>6.3</w:t>
            </w:r>
            <w:r w:rsidR="00AC4D84">
              <w:rPr>
                <w:rFonts w:asciiTheme="minorHAnsi" w:eastAsiaTheme="minorEastAsia" w:hAnsiTheme="minorHAnsi"/>
                <w:noProof/>
                <w:lang w:eastAsia="it-IT"/>
              </w:rPr>
              <w:tab/>
            </w:r>
            <w:r w:rsidR="00AC4D84" w:rsidRPr="008D2A07">
              <w:rPr>
                <w:rStyle w:val="Collegamentoipertestuale"/>
                <w:noProof/>
              </w:rPr>
              <w:t>PPAP STEELS</w:t>
            </w:r>
            <w:r w:rsidR="00AC4D84">
              <w:rPr>
                <w:noProof/>
                <w:webHidden/>
              </w:rPr>
              <w:tab/>
            </w:r>
            <w:r w:rsidR="00AC4D84">
              <w:rPr>
                <w:noProof/>
                <w:webHidden/>
              </w:rPr>
              <w:fldChar w:fldCharType="begin"/>
            </w:r>
            <w:r w:rsidR="00AC4D84">
              <w:rPr>
                <w:noProof/>
                <w:webHidden/>
              </w:rPr>
              <w:instrText xml:space="preserve"> PAGEREF _Toc126738626 \h </w:instrText>
            </w:r>
            <w:r w:rsidR="00AC4D84">
              <w:rPr>
                <w:noProof/>
                <w:webHidden/>
              </w:rPr>
            </w:r>
            <w:r w:rsidR="00AC4D84">
              <w:rPr>
                <w:noProof/>
                <w:webHidden/>
              </w:rPr>
              <w:fldChar w:fldCharType="separate"/>
            </w:r>
            <w:r w:rsidR="0036688F">
              <w:rPr>
                <w:noProof/>
                <w:webHidden/>
              </w:rPr>
              <w:t>4</w:t>
            </w:r>
            <w:r w:rsidR="00AC4D84">
              <w:rPr>
                <w:noProof/>
                <w:webHidden/>
              </w:rPr>
              <w:fldChar w:fldCharType="end"/>
            </w:r>
          </w:hyperlink>
        </w:p>
        <w:p w14:paraId="03450741" w14:textId="187B1467" w:rsidR="00AC4D84" w:rsidRDefault="00095E8C">
          <w:pPr>
            <w:pStyle w:val="Sommario1"/>
            <w:tabs>
              <w:tab w:val="left" w:pos="440"/>
              <w:tab w:val="right" w:leader="dot" w:pos="10330"/>
            </w:tabs>
            <w:rPr>
              <w:rFonts w:asciiTheme="minorHAnsi" w:eastAsiaTheme="minorEastAsia" w:hAnsiTheme="minorHAnsi"/>
              <w:noProof/>
              <w:lang w:eastAsia="it-IT"/>
            </w:rPr>
          </w:pPr>
          <w:hyperlink w:anchor="_Toc126738627" w:history="1">
            <w:r w:rsidR="00AC4D84" w:rsidRPr="008D2A07">
              <w:rPr>
                <w:rStyle w:val="Collegamentoipertestuale"/>
                <w:noProof/>
              </w:rPr>
              <w:t>7</w:t>
            </w:r>
            <w:r w:rsidR="00AC4D84">
              <w:rPr>
                <w:rFonts w:asciiTheme="minorHAnsi" w:eastAsiaTheme="minorEastAsia" w:hAnsiTheme="minorHAnsi"/>
                <w:noProof/>
                <w:lang w:eastAsia="it-IT"/>
              </w:rPr>
              <w:tab/>
            </w:r>
            <w:r w:rsidR="00AC4D84" w:rsidRPr="008D2A07">
              <w:rPr>
                <w:rStyle w:val="Collegamentoipertestuale"/>
                <w:noProof/>
              </w:rPr>
              <w:t>PPAP LEVELS</w:t>
            </w:r>
            <w:r w:rsidR="00AC4D84">
              <w:rPr>
                <w:noProof/>
                <w:webHidden/>
              </w:rPr>
              <w:tab/>
            </w:r>
            <w:r w:rsidR="00AC4D84">
              <w:rPr>
                <w:noProof/>
                <w:webHidden/>
              </w:rPr>
              <w:fldChar w:fldCharType="begin"/>
            </w:r>
            <w:r w:rsidR="00AC4D84">
              <w:rPr>
                <w:noProof/>
                <w:webHidden/>
              </w:rPr>
              <w:instrText xml:space="preserve"> PAGEREF _Toc126738627 \h </w:instrText>
            </w:r>
            <w:r w:rsidR="00AC4D84">
              <w:rPr>
                <w:noProof/>
                <w:webHidden/>
              </w:rPr>
            </w:r>
            <w:r w:rsidR="00AC4D84">
              <w:rPr>
                <w:noProof/>
                <w:webHidden/>
              </w:rPr>
              <w:fldChar w:fldCharType="separate"/>
            </w:r>
            <w:r w:rsidR="0036688F">
              <w:rPr>
                <w:noProof/>
                <w:webHidden/>
              </w:rPr>
              <w:t>5</w:t>
            </w:r>
            <w:r w:rsidR="00AC4D84">
              <w:rPr>
                <w:noProof/>
                <w:webHidden/>
              </w:rPr>
              <w:fldChar w:fldCharType="end"/>
            </w:r>
          </w:hyperlink>
        </w:p>
        <w:p w14:paraId="0A33FF2A" w14:textId="2364562B" w:rsidR="00AC4D84" w:rsidRDefault="00095E8C">
          <w:pPr>
            <w:pStyle w:val="Sommario1"/>
            <w:tabs>
              <w:tab w:val="left" w:pos="440"/>
              <w:tab w:val="right" w:leader="dot" w:pos="10330"/>
            </w:tabs>
            <w:rPr>
              <w:rFonts w:asciiTheme="minorHAnsi" w:eastAsiaTheme="minorEastAsia" w:hAnsiTheme="minorHAnsi"/>
              <w:noProof/>
              <w:lang w:eastAsia="it-IT"/>
            </w:rPr>
          </w:pPr>
          <w:hyperlink w:anchor="_Toc126738628" w:history="1">
            <w:r w:rsidR="00AC4D84" w:rsidRPr="008D2A07">
              <w:rPr>
                <w:rStyle w:val="Collegamentoipertestuale"/>
                <w:noProof/>
              </w:rPr>
              <w:t>8</w:t>
            </w:r>
            <w:r w:rsidR="00AC4D84">
              <w:rPr>
                <w:rFonts w:asciiTheme="minorHAnsi" w:eastAsiaTheme="minorEastAsia" w:hAnsiTheme="minorHAnsi"/>
                <w:noProof/>
                <w:lang w:eastAsia="it-IT"/>
              </w:rPr>
              <w:tab/>
            </w:r>
            <w:r w:rsidR="00AC4D84" w:rsidRPr="008D2A07">
              <w:rPr>
                <w:rStyle w:val="Collegamentoipertestuale"/>
                <w:noProof/>
              </w:rPr>
              <w:t>BERCO NOTIFICATION, UPDATE AND PPAP SUBMISSION REQUIREMENTS</w:t>
            </w:r>
            <w:r w:rsidR="00AC4D84">
              <w:rPr>
                <w:noProof/>
                <w:webHidden/>
              </w:rPr>
              <w:tab/>
            </w:r>
            <w:r w:rsidR="00AC4D84">
              <w:rPr>
                <w:noProof/>
                <w:webHidden/>
              </w:rPr>
              <w:fldChar w:fldCharType="begin"/>
            </w:r>
            <w:r w:rsidR="00AC4D84">
              <w:rPr>
                <w:noProof/>
                <w:webHidden/>
              </w:rPr>
              <w:instrText xml:space="preserve"> PAGEREF _Toc126738628 \h </w:instrText>
            </w:r>
            <w:r w:rsidR="00AC4D84">
              <w:rPr>
                <w:noProof/>
                <w:webHidden/>
              </w:rPr>
            </w:r>
            <w:r w:rsidR="00AC4D84">
              <w:rPr>
                <w:noProof/>
                <w:webHidden/>
              </w:rPr>
              <w:fldChar w:fldCharType="separate"/>
            </w:r>
            <w:r w:rsidR="0036688F">
              <w:rPr>
                <w:noProof/>
                <w:webHidden/>
              </w:rPr>
              <w:t>6</w:t>
            </w:r>
            <w:r w:rsidR="00AC4D84">
              <w:rPr>
                <w:noProof/>
                <w:webHidden/>
              </w:rPr>
              <w:fldChar w:fldCharType="end"/>
            </w:r>
          </w:hyperlink>
        </w:p>
        <w:p w14:paraId="07D0AABB" w14:textId="520A4DC2" w:rsidR="00AC4D84" w:rsidRDefault="00095E8C">
          <w:pPr>
            <w:pStyle w:val="Sommario2"/>
            <w:tabs>
              <w:tab w:val="left" w:pos="880"/>
              <w:tab w:val="right" w:leader="dot" w:pos="10330"/>
            </w:tabs>
            <w:rPr>
              <w:rFonts w:asciiTheme="minorHAnsi" w:eastAsiaTheme="minorEastAsia" w:hAnsiTheme="minorHAnsi"/>
              <w:noProof/>
              <w:lang w:eastAsia="it-IT"/>
            </w:rPr>
          </w:pPr>
          <w:hyperlink w:anchor="_Toc126738629" w:history="1">
            <w:r w:rsidR="00AC4D84" w:rsidRPr="008D2A07">
              <w:rPr>
                <w:rStyle w:val="Collegamentoipertestuale"/>
                <w:noProof/>
              </w:rPr>
              <w:t>8.1</w:t>
            </w:r>
            <w:r w:rsidR="00AC4D84">
              <w:rPr>
                <w:rFonts w:asciiTheme="minorHAnsi" w:eastAsiaTheme="minorEastAsia" w:hAnsiTheme="minorHAnsi"/>
                <w:noProof/>
                <w:lang w:eastAsia="it-IT"/>
              </w:rPr>
              <w:tab/>
            </w:r>
            <w:r w:rsidR="00AC4D84" w:rsidRPr="008D2A07">
              <w:rPr>
                <w:rStyle w:val="Collegamentoipertestuale"/>
                <w:noProof/>
              </w:rPr>
              <w:t>Notification of project/process changes to BERCO</w:t>
            </w:r>
            <w:r w:rsidR="00AC4D84">
              <w:rPr>
                <w:noProof/>
                <w:webHidden/>
              </w:rPr>
              <w:tab/>
            </w:r>
            <w:r w:rsidR="00AC4D84">
              <w:rPr>
                <w:noProof/>
                <w:webHidden/>
              </w:rPr>
              <w:fldChar w:fldCharType="begin"/>
            </w:r>
            <w:r w:rsidR="00AC4D84">
              <w:rPr>
                <w:noProof/>
                <w:webHidden/>
              </w:rPr>
              <w:instrText xml:space="preserve"> PAGEREF _Toc126738629 \h </w:instrText>
            </w:r>
            <w:r w:rsidR="00AC4D84">
              <w:rPr>
                <w:noProof/>
                <w:webHidden/>
              </w:rPr>
            </w:r>
            <w:r w:rsidR="00AC4D84">
              <w:rPr>
                <w:noProof/>
                <w:webHidden/>
              </w:rPr>
              <w:fldChar w:fldCharType="separate"/>
            </w:r>
            <w:r w:rsidR="0036688F">
              <w:rPr>
                <w:noProof/>
                <w:webHidden/>
              </w:rPr>
              <w:t>6</w:t>
            </w:r>
            <w:r w:rsidR="00AC4D84">
              <w:rPr>
                <w:noProof/>
                <w:webHidden/>
              </w:rPr>
              <w:fldChar w:fldCharType="end"/>
            </w:r>
          </w:hyperlink>
        </w:p>
        <w:p w14:paraId="6B328271" w14:textId="2C92ABD9" w:rsidR="00AC4D84" w:rsidRDefault="00095E8C">
          <w:pPr>
            <w:pStyle w:val="Sommario2"/>
            <w:tabs>
              <w:tab w:val="left" w:pos="880"/>
              <w:tab w:val="right" w:leader="dot" w:pos="10330"/>
            </w:tabs>
            <w:rPr>
              <w:rFonts w:asciiTheme="minorHAnsi" w:eastAsiaTheme="minorEastAsia" w:hAnsiTheme="minorHAnsi"/>
              <w:noProof/>
              <w:lang w:eastAsia="it-IT"/>
            </w:rPr>
          </w:pPr>
          <w:hyperlink w:anchor="_Toc126738630" w:history="1">
            <w:r w:rsidR="00AC4D84" w:rsidRPr="008D2A07">
              <w:rPr>
                <w:rStyle w:val="Collegamentoipertestuale"/>
                <w:noProof/>
              </w:rPr>
              <w:t>8.2</w:t>
            </w:r>
            <w:r w:rsidR="00AC4D84">
              <w:rPr>
                <w:rFonts w:asciiTheme="minorHAnsi" w:eastAsiaTheme="minorEastAsia" w:hAnsiTheme="minorHAnsi"/>
                <w:noProof/>
                <w:lang w:eastAsia="it-IT"/>
              </w:rPr>
              <w:tab/>
            </w:r>
            <w:r w:rsidR="00AC4D84" w:rsidRPr="008D2A07">
              <w:rPr>
                <w:rStyle w:val="Collegamentoipertestuale"/>
                <w:noProof/>
              </w:rPr>
              <w:t>Automatic presentation of the PPAP AT BERCO</w:t>
            </w:r>
            <w:r w:rsidR="00AC4D84">
              <w:rPr>
                <w:noProof/>
                <w:webHidden/>
              </w:rPr>
              <w:tab/>
            </w:r>
            <w:r w:rsidR="00AC4D84">
              <w:rPr>
                <w:noProof/>
                <w:webHidden/>
              </w:rPr>
              <w:fldChar w:fldCharType="begin"/>
            </w:r>
            <w:r w:rsidR="00AC4D84">
              <w:rPr>
                <w:noProof/>
                <w:webHidden/>
              </w:rPr>
              <w:instrText xml:space="preserve"> PAGEREF _Toc126738630 \h </w:instrText>
            </w:r>
            <w:r w:rsidR="00AC4D84">
              <w:rPr>
                <w:noProof/>
                <w:webHidden/>
              </w:rPr>
            </w:r>
            <w:r w:rsidR="00AC4D84">
              <w:rPr>
                <w:noProof/>
                <w:webHidden/>
              </w:rPr>
              <w:fldChar w:fldCharType="separate"/>
            </w:r>
            <w:r w:rsidR="0036688F">
              <w:rPr>
                <w:noProof/>
                <w:webHidden/>
              </w:rPr>
              <w:t>6</w:t>
            </w:r>
            <w:r w:rsidR="00AC4D84">
              <w:rPr>
                <w:noProof/>
                <w:webHidden/>
              </w:rPr>
              <w:fldChar w:fldCharType="end"/>
            </w:r>
          </w:hyperlink>
        </w:p>
        <w:p w14:paraId="0BC314AE" w14:textId="0E4B7738" w:rsidR="00AC4D84" w:rsidRDefault="00095E8C">
          <w:pPr>
            <w:pStyle w:val="Sommario2"/>
            <w:tabs>
              <w:tab w:val="left" w:pos="880"/>
              <w:tab w:val="right" w:leader="dot" w:pos="10330"/>
            </w:tabs>
            <w:rPr>
              <w:rFonts w:asciiTheme="minorHAnsi" w:eastAsiaTheme="minorEastAsia" w:hAnsiTheme="minorHAnsi"/>
              <w:noProof/>
              <w:lang w:eastAsia="it-IT"/>
            </w:rPr>
          </w:pPr>
          <w:hyperlink w:anchor="_Toc126738631" w:history="1">
            <w:r w:rsidR="00AC4D84" w:rsidRPr="008D2A07">
              <w:rPr>
                <w:rStyle w:val="Collegamentoipertestuale"/>
                <w:noProof/>
              </w:rPr>
              <w:t>8.3</w:t>
            </w:r>
            <w:r w:rsidR="00AC4D84">
              <w:rPr>
                <w:rFonts w:asciiTheme="minorHAnsi" w:eastAsiaTheme="minorEastAsia" w:hAnsiTheme="minorHAnsi"/>
                <w:noProof/>
                <w:lang w:eastAsia="it-IT"/>
              </w:rPr>
              <w:tab/>
            </w:r>
            <w:r w:rsidR="00AC4D84" w:rsidRPr="008D2A07">
              <w:rPr>
                <w:rStyle w:val="Collegamentoipertestuale"/>
                <w:noProof/>
              </w:rPr>
              <w:t>Project/process change notification not required</w:t>
            </w:r>
            <w:r w:rsidR="00AC4D84">
              <w:rPr>
                <w:noProof/>
                <w:webHidden/>
              </w:rPr>
              <w:tab/>
            </w:r>
            <w:r w:rsidR="00AC4D84">
              <w:rPr>
                <w:noProof/>
                <w:webHidden/>
              </w:rPr>
              <w:fldChar w:fldCharType="begin"/>
            </w:r>
            <w:r w:rsidR="00AC4D84">
              <w:rPr>
                <w:noProof/>
                <w:webHidden/>
              </w:rPr>
              <w:instrText xml:space="preserve"> PAGEREF _Toc126738631 \h </w:instrText>
            </w:r>
            <w:r w:rsidR="00AC4D84">
              <w:rPr>
                <w:noProof/>
                <w:webHidden/>
              </w:rPr>
            </w:r>
            <w:r w:rsidR="00AC4D84">
              <w:rPr>
                <w:noProof/>
                <w:webHidden/>
              </w:rPr>
              <w:fldChar w:fldCharType="separate"/>
            </w:r>
            <w:r w:rsidR="0036688F">
              <w:rPr>
                <w:noProof/>
                <w:webHidden/>
              </w:rPr>
              <w:t>7</w:t>
            </w:r>
            <w:r w:rsidR="00AC4D84">
              <w:rPr>
                <w:noProof/>
                <w:webHidden/>
              </w:rPr>
              <w:fldChar w:fldCharType="end"/>
            </w:r>
          </w:hyperlink>
        </w:p>
        <w:p w14:paraId="55FD0BE2" w14:textId="4BBA1B34" w:rsidR="00AC4D84" w:rsidRDefault="00095E8C">
          <w:pPr>
            <w:pStyle w:val="Sommario1"/>
            <w:tabs>
              <w:tab w:val="left" w:pos="440"/>
              <w:tab w:val="right" w:leader="dot" w:pos="10330"/>
            </w:tabs>
            <w:rPr>
              <w:rFonts w:asciiTheme="minorHAnsi" w:eastAsiaTheme="minorEastAsia" w:hAnsiTheme="minorHAnsi"/>
              <w:noProof/>
              <w:lang w:eastAsia="it-IT"/>
            </w:rPr>
          </w:pPr>
          <w:hyperlink w:anchor="_Toc126738632" w:history="1">
            <w:r w:rsidR="00AC4D84" w:rsidRPr="008D2A07">
              <w:rPr>
                <w:rStyle w:val="Collegamentoipertestuale"/>
                <w:noProof/>
              </w:rPr>
              <w:t>9</w:t>
            </w:r>
            <w:r w:rsidR="00AC4D84">
              <w:rPr>
                <w:rFonts w:asciiTheme="minorHAnsi" w:eastAsiaTheme="minorEastAsia" w:hAnsiTheme="minorHAnsi"/>
                <w:noProof/>
                <w:lang w:eastAsia="it-IT"/>
              </w:rPr>
              <w:tab/>
            </w:r>
            <w:r w:rsidR="00AC4D84" w:rsidRPr="008D2A07">
              <w:rPr>
                <w:rStyle w:val="Collegamentoipertestuale"/>
                <w:noProof/>
              </w:rPr>
              <w:t>APPROVAL</w:t>
            </w:r>
            <w:r w:rsidR="00AC4D84">
              <w:rPr>
                <w:noProof/>
                <w:webHidden/>
              </w:rPr>
              <w:tab/>
            </w:r>
            <w:r w:rsidR="00AC4D84">
              <w:rPr>
                <w:noProof/>
                <w:webHidden/>
              </w:rPr>
              <w:fldChar w:fldCharType="begin"/>
            </w:r>
            <w:r w:rsidR="00AC4D84">
              <w:rPr>
                <w:noProof/>
                <w:webHidden/>
              </w:rPr>
              <w:instrText xml:space="preserve"> PAGEREF _Toc126738632 \h </w:instrText>
            </w:r>
            <w:r w:rsidR="00AC4D84">
              <w:rPr>
                <w:noProof/>
                <w:webHidden/>
              </w:rPr>
            </w:r>
            <w:r w:rsidR="00AC4D84">
              <w:rPr>
                <w:noProof/>
                <w:webHidden/>
              </w:rPr>
              <w:fldChar w:fldCharType="separate"/>
            </w:r>
            <w:r w:rsidR="0036688F">
              <w:rPr>
                <w:noProof/>
                <w:webHidden/>
              </w:rPr>
              <w:t>7</w:t>
            </w:r>
            <w:r w:rsidR="00AC4D84">
              <w:rPr>
                <w:noProof/>
                <w:webHidden/>
              </w:rPr>
              <w:fldChar w:fldCharType="end"/>
            </w:r>
          </w:hyperlink>
        </w:p>
        <w:p w14:paraId="67BDD18A" w14:textId="02146CBD" w:rsidR="00AC4D84" w:rsidRDefault="00095E8C">
          <w:pPr>
            <w:pStyle w:val="Sommario1"/>
            <w:tabs>
              <w:tab w:val="left" w:pos="660"/>
              <w:tab w:val="right" w:leader="dot" w:pos="10330"/>
            </w:tabs>
            <w:rPr>
              <w:rFonts w:asciiTheme="minorHAnsi" w:eastAsiaTheme="minorEastAsia" w:hAnsiTheme="minorHAnsi"/>
              <w:noProof/>
              <w:lang w:eastAsia="it-IT"/>
            </w:rPr>
          </w:pPr>
          <w:hyperlink w:anchor="_Toc126738633" w:history="1">
            <w:r w:rsidR="00AC4D84" w:rsidRPr="008D2A07">
              <w:rPr>
                <w:rStyle w:val="Collegamentoipertestuale"/>
                <w:noProof/>
              </w:rPr>
              <w:t>10</w:t>
            </w:r>
            <w:r w:rsidR="00AC4D84">
              <w:rPr>
                <w:rFonts w:asciiTheme="minorHAnsi" w:eastAsiaTheme="minorEastAsia" w:hAnsiTheme="minorHAnsi"/>
                <w:noProof/>
                <w:lang w:eastAsia="it-IT"/>
              </w:rPr>
              <w:tab/>
            </w:r>
            <w:r w:rsidR="00AC4D84" w:rsidRPr="008D2A07">
              <w:rPr>
                <w:rStyle w:val="Collegamentoipertestuale"/>
                <w:noProof/>
              </w:rPr>
              <w:t>REFERENCES AND LIST OF ATTACHMENTS</w:t>
            </w:r>
            <w:r w:rsidR="00AC4D84">
              <w:rPr>
                <w:noProof/>
                <w:webHidden/>
              </w:rPr>
              <w:tab/>
            </w:r>
            <w:r w:rsidR="00AC4D84">
              <w:rPr>
                <w:noProof/>
                <w:webHidden/>
              </w:rPr>
              <w:fldChar w:fldCharType="begin"/>
            </w:r>
            <w:r w:rsidR="00AC4D84">
              <w:rPr>
                <w:noProof/>
                <w:webHidden/>
              </w:rPr>
              <w:instrText xml:space="preserve"> PAGEREF _Toc126738633 \h </w:instrText>
            </w:r>
            <w:r w:rsidR="00AC4D84">
              <w:rPr>
                <w:noProof/>
                <w:webHidden/>
              </w:rPr>
            </w:r>
            <w:r w:rsidR="00AC4D84">
              <w:rPr>
                <w:noProof/>
                <w:webHidden/>
              </w:rPr>
              <w:fldChar w:fldCharType="separate"/>
            </w:r>
            <w:r w:rsidR="0036688F">
              <w:rPr>
                <w:noProof/>
                <w:webHidden/>
              </w:rPr>
              <w:t>7</w:t>
            </w:r>
            <w:r w:rsidR="00AC4D84">
              <w:rPr>
                <w:noProof/>
                <w:webHidden/>
              </w:rPr>
              <w:fldChar w:fldCharType="end"/>
            </w:r>
          </w:hyperlink>
        </w:p>
        <w:p w14:paraId="781C7F4F" w14:textId="77777777" w:rsidR="00022864" w:rsidRDefault="00022864">
          <w:r w:rsidRPr="00A92784">
            <w:rPr>
              <w:bCs/>
            </w:rPr>
            <w:fldChar w:fldCharType="end"/>
          </w:r>
        </w:p>
      </w:sdtContent>
    </w:sdt>
    <w:p w14:paraId="784CF447" w14:textId="77777777" w:rsidR="00A46866" w:rsidRDefault="00A46866" w:rsidP="008936B5"/>
    <w:p w14:paraId="3B444E4A" w14:textId="77777777" w:rsidR="005320AD" w:rsidRPr="005320AD" w:rsidRDefault="005320AD" w:rsidP="00E66BC2">
      <w:pPr>
        <w:pStyle w:val="Titolo1"/>
      </w:pPr>
      <w:bookmarkStart w:id="0" w:name="1._OGGETTO"/>
      <w:bookmarkStart w:id="1" w:name="_Toc126738618"/>
      <w:bookmarkEnd w:id="0"/>
      <w:r w:rsidRPr="00E66BC2">
        <w:t>Generality</w:t>
      </w:r>
      <w:bookmarkEnd w:id="1"/>
    </w:p>
    <w:p w14:paraId="467C4885" w14:textId="2E2EBBE9" w:rsidR="005320AD" w:rsidRPr="00F74731" w:rsidRDefault="005320AD" w:rsidP="00911A10">
      <w:pPr>
        <w:pStyle w:val="Corpotesto"/>
        <w:ind w:left="284" w:right="134"/>
        <w:jc w:val="both"/>
        <w:rPr>
          <w:rFonts w:ascii="TKTypeRegular" w:hAnsi="TKTypeRegular"/>
          <w:lang w:val="en-US"/>
        </w:rPr>
      </w:pPr>
      <w:r w:rsidRPr="00F74731">
        <w:rPr>
          <w:rFonts w:ascii="TKTypeRegular" w:hAnsi="TKTypeRegular"/>
          <w:lang w:val="en-US"/>
        </w:rPr>
        <w:t>The development of a new product or the implementation of a modification to an existing one</w:t>
      </w:r>
      <w:r w:rsidR="00D26356">
        <w:rPr>
          <w:rFonts w:ascii="TKTypeRegular" w:hAnsi="TKTypeRegular"/>
          <w:lang w:val="en-US"/>
        </w:rPr>
        <w:t>,</w:t>
      </w:r>
      <w:r w:rsidRPr="00F74731">
        <w:rPr>
          <w:rFonts w:ascii="TKTypeRegular" w:hAnsi="TKTypeRegular"/>
          <w:lang w:val="en-US"/>
        </w:rPr>
        <w:t xml:space="preserve"> takes place in two fundamental phases:</w:t>
      </w:r>
    </w:p>
    <w:p w14:paraId="28F6F5C7" w14:textId="77777777" w:rsidR="00F061C2" w:rsidRPr="00F74731" w:rsidRDefault="00F061C2" w:rsidP="00911A10">
      <w:pPr>
        <w:pStyle w:val="Corpotesto"/>
        <w:ind w:left="284" w:right="134"/>
        <w:jc w:val="both"/>
        <w:rPr>
          <w:rFonts w:ascii="TKTypeRegular" w:hAnsi="TKTypeRegular"/>
          <w:lang w:val="en-US"/>
        </w:rPr>
      </w:pPr>
    </w:p>
    <w:p w14:paraId="253F9681" w14:textId="77777777" w:rsidR="005320AD" w:rsidRPr="00F74731" w:rsidRDefault="005320AD" w:rsidP="00911A10">
      <w:pPr>
        <w:pStyle w:val="Corpotesto"/>
        <w:tabs>
          <w:tab w:val="left" w:pos="426"/>
        </w:tabs>
        <w:ind w:left="284" w:right="134"/>
        <w:jc w:val="both"/>
        <w:rPr>
          <w:rFonts w:ascii="TKTypeRegular" w:hAnsi="TKTypeRegular"/>
          <w:lang w:val="en-US"/>
        </w:rPr>
      </w:pPr>
      <w:r w:rsidRPr="00F74731">
        <w:rPr>
          <w:rFonts w:ascii="TKTypeRegular" w:hAnsi="TKTypeRegular"/>
          <w:lang w:val="en-US"/>
        </w:rPr>
        <w:t>•</w:t>
      </w:r>
      <w:r w:rsidRPr="00F74731">
        <w:rPr>
          <w:rFonts w:ascii="TKTypeRegular" w:hAnsi="TKTypeRegular"/>
          <w:lang w:val="en-US"/>
        </w:rPr>
        <w:tab/>
      </w:r>
      <w:r w:rsidRPr="00F74731">
        <w:rPr>
          <w:rFonts w:ascii="TKTypeRegular" w:hAnsi="TKTypeRegular"/>
          <w:b/>
          <w:lang w:val="en-US"/>
        </w:rPr>
        <w:t>TECHNICAL DEFINITION OF THE PRODUCT</w:t>
      </w:r>
    </w:p>
    <w:p w14:paraId="137DAA15" w14:textId="3159AD55" w:rsidR="005320AD" w:rsidRPr="00F74731" w:rsidRDefault="005320AD" w:rsidP="00911A10">
      <w:pPr>
        <w:pStyle w:val="Corpotesto"/>
        <w:ind w:left="426" w:right="134"/>
        <w:jc w:val="both"/>
        <w:rPr>
          <w:rFonts w:ascii="TKTypeRegular" w:hAnsi="TKTypeRegular"/>
          <w:lang w:val="en-US"/>
        </w:rPr>
      </w:pPr>
      <w:r w:rsidRPr="00F74731">
        <w:rPr>
          <w:rFonts w:ascii="TKTypeRegular" w:hAnsi="TKTypeRegular"/>
          <w:lang w:val="en-US"/>
        </w:rPr>
        <w:t>During this phase, together with the external supplier, all the technical analysis activities, trials and tests</w:t>
      </w:r>
      <w:r w:rsidR="0016684B">
        <w:rPr>
          <w:rFonts w:ascii="TKTypeRegular" w:hAnsi="TKTypeRegular"/>
          <w:lang w:val="en-US"/>
        </w:rPr>
        <w:t xml:space="preserve">, </w:t>
      </w:r>
      <w:r w:rsidR="0016684B" w:rsidRPr="0016684B">
        <w:rPr>
          <w:rFonts w:ascii="TKTypeRegular" w:hAnsi="TKTypeRegular"/>
          <w:lang w:val="en-US"/>
        </w:rPr>
        <w:t>prototypes</w:t>
      </w:r>
      <w:r w:rsidR="0016684B">
        <w:rPr>
          <w:rFonts w:ascii="TKTypeRegular" w:hAnsi="TKTypeRegular"/>
          <w:lang w:val="en-US"/>
        </w:rPr>
        <w:t xml:space="preserve"> and pilot,</w:t>
      </w:r>
      <w:r w:rsidRPr="00F74731">
        <w:rPr>
          <w:rFonts w:ascii="TKTypeRegular" w:hAnsi="TKTypeRegular"/>
          <w:lang w:val="en-US"/>
        </w:rPr>
        <w:t xml:space="preserve"> aimed at verifying and validating the design of the detail are planned and activated</w:t>
      </w:r>
      <w:r w:rsidR="00F328F0">
        <w:rPr>
          <w:rFonts w:ascii="TKTypeRegular" w:hAnsi="TKTypeRegular"/>
          <w:lang w:val="en-US"/>
        </w:rPr>
        <w:t>.</w:t>
      </w:r>
    </w:p>
    <w:p w14:paraId="56F2AB96" w14:textId="77777777" w:rsidR="00F061C2" w:rsidRPr="00F74731" w:rsidRDefault="00F061C2" w:rsidP="00911A10">
      <w:pPr>
        <w:pStyle w:val="Corpotesto"/>
        <w:ind w:left="426" w:right="134"/>
        <w:jc w:val="both"/>
        <w:rPr>
          <w:rFonts w:ascii="TKTypeRegular" w:hAnsi="TKTypeRegular"/>
          <w:lang w:val="en-US"/>
        </w:rPr>
      </w:pPr>
    </w:p>
    <w:p w14:paraId="36AD9008" w14:textId="77777777" w:rsidR="005320AD" w:rsidRPr="00F74731" w:rsidRDefault="005320AD" w:rsidP="00911A10">
      <w:pPr>
        <w:pStyle w:val="Corpotesto"/>
        <w:tabs>
          <w:tab w:val="left" w:pos="426"/>
        </w:tabs>
        <w:ind w:left="284" w:right="134"/>
        <w:jc w:val="both"/>
        <w:rPr>
          <w:rFonts w:ascii="TKTypeRegular" w:hAnsi="TKTypeRegular"/>
          <w:b/>
          <w:lang w:val="en-US"/>
        </w:rPr>
      </w:pPr>
      <w:r w:rsidRPr="00F74731">
        <w:rPr>
          <w:rFonts w:ascii="TKTypeRegular" w:hAnsi="TKTypeRegular"/>
          <w:lang w:val="en-US"/>
        </w:rPr>
        <w:t>•</w:t>
      </w:r>
      <w:r w:rsidRPr="00F74731">
        <w:rPr>
          <w:rFonts w:ascii="TKTypeRegular" w:hAnsi="TKTypeRegular"/>
          <w:lang w:val="en-US"/>
        </w:rPr>
        <w:tab/>
      </w:r>
      <w:r w:rsidRPr="00F74731">
        <w:rPr>
          <w:rFonts w:ascii="TKTypeRegular" w:hAnsi="TKTypeRegular"/>
          <w:b/>
          <w:lang w:val="en-US"/>
        </w:rPr>
        <w:t>APPROVAL OF COMPONENTS FOR SERIES PRODUCTION</w:t>
      </w:r>
    </w:p>
    <w:p w14:paraId="3B7B4405" w14:textId="23465840" w:rsidR="005320AD" w:rsidRPr="00F74731" w:rsidRDefault="005320AD" w:rsidP="00911A10">
      <w:pPr>
        <w:pStyle w:val="Corpotesto"/>
        <w:ind w:left="426" w:right="134"/>
        <w:jc w:val="both"/>
        <w:rPr>
          <w:rFonts w:ascii="TKTypeRegular" w:hAnsi="TKTypeRegular"/>
          <w:lang w:val="en-US"/>
        </w:rPr>
      </w:pPr>
      <w:r w:rsidRPr="00F74731">
        <w:rPr>
          <w:rFonts w:ascii="TKTypeRegular" w:hAnsi="TKTypeRegular"/>
          <w:lang w:val="en-US"/>
        </w:rPr>
        <w:t xml:space="preserve">This phase </w:t>
      </w:r>
      <w:r w:rsidRPr="00B64C88">
        <w:rPr>
          <w:rFonts w:ascii="TKTypeRegular" w:hAnsi="TKTypeRegular"/>
          <w:u w:val="single"/>
          <w:lang w:val="en-US"/>
        </w:rPr>
        <w:t>begins when the de</w:t>
      </w:r>
      <w:r w:rsidR="0016684B" w:rsidRPr="00B64C88">
        <w:rPr>
          <w:rFonts w:ascii="TKTypeRegular" w:hAnsi="TKTypeRegular"/>
          <w:u w:val="single"/>
          <w:lang w:val="en-US"/>
        </w:rPr>
        <w:t>sign of the component is final with release of the relative technical drawing</w:t>
      </w:r>
      <w:r w:rsidR="0016684B" w:rsidRPr="0016684B">
        <w:rPr>
          <w:rFonts w:ascii="TKTypeRegular" w:hAnsi="TKTypeRegular"/>
          <w:lang w:val="en-US"/>
        </w:rPr>
        <w:t xml:space="preserve"> </w:t>
      </w:r>
      <w:r w:rsidRPr="00F74731">
        <w:rPr>
          <w:rFonts w:ascii="TKTypeRegular" w:hAnsi="TKTypeRegular"/>
          <w:lang w:val="en-US"/>
        </w:rPr>
        <w:t>and has the purpose of verifying that its mass production satisfies all the quality requirements of both design and process and therefore also relating to product control, the measuring system used, the internal handling of the product, the definition of the packaging and the conditions of transport.</w:t>
      </w:r>
    </w:p>
    <w:p w14:paraId="02ED47BD" w14:textId="77777777" w:rsidR="005320AD" w:rsidRPr="00F74731" w:rsidRDefault="005320AD" w:rsidP="00911A10">
      <w:pPr>
        <w:pStyle w:val="Corpotesto"/>
        <w:ind w:left="426" w:right="134"/>
        <w:jc w:val="both"/>
        <w:rPr>
          <w:rFonts w:ascii="TKTypeRegular" w:hAnsi="TKTypeRegular"/>
          <w:lang w:val="en-US"/>
        </w:rPr>
      </w:pPr>
      <w:r w:rsidRPr="00F74731">
        <w:rPr>
          <w:rFonts w:ascii="TKTypeRegular" w:hAnsi="TKTypeRegular"/>
          <w:lang w:val="en-US"/>
        </w:rPr>
        <w:t xml:space="preserve">BERCO entrusts the industrialization of the component in question to a supplier who is qualified on the basis of the </w:t>
      </w:r>
      <w:r w:rsidRPr="00A74FBA">
        <w:rPr>
          <w:rFonts w:ascii="TKTypeRegular" w:hAnsi="TKTypeRegular"/>
          <w:b/>
          <w:bCs/>
          <w:lang w:val="en-US"/>
        </w:rPr>
        <w:t>P4_IO.Acquisti</w:t>
      </w:r>
      <w:r w:rsidRPr="00F74731">
        <w:rPr>
          <w:rFonts w:ascii="TKTypeRegular" w:hAnsi="TKTypeRegular"/>
          <w:lang w:val="en-US"/>
        </w:rPr>
        <w:t xml:space="preserve"> procedure.</w:t>
      </w:r>
    </w:p>
    <w:p w14:paraId="63E5E1EB" w14:textId="77777777" w:rsidR="00BE4DE2" w:rsidRPr="00F74731" w:rsidRDefault="005320AD" w:rsidP="00911A10">
      <w:pPr>
        <w:pStyle w:val="Corpotesto"/>
        <w:ind w:left="426" w:right="134"/>
        <w:jc w:val="both"/>
        <w:rPr>
          <w:rFonts w:ascii="TKTypeRegular" w:hAnsi="TKTypeRegular"/>
          <w:lang w:val="en-US"/>
        </w:rPr>
      </w:pPr>
      <w:r w:rsidRPr="00F74731">
        <w:rPr>
          <w:rFonts w:ascii="TKTypeRegular" w:hAnsi="TKTypeRegular"/>
          <w:lang w:val="en-US"/>
        </w:rPr>
        <w:t>The supplier in question must carry out all the activities envisaged by this document; BERCO subsequently verifies the effectiveness of the same by requesting the supplier to send samples and/or part of the documents produced on the basis of the PPAP level previously defined and communicated.</w:t>
      </w:r>
    </w:p>
    <w:p w14:paraId="0518E06D" w14:textId="77777777" w:rsidR="005320AD" w:rsidRPr="00F74731" w:rsidRDefault="005320AD" w:rsidP="00911A10">
      <w:pPr>
        <w:pStyle w:val="Corpotesto"/>
        <w:ind w:left="284" w:right="134"/>
        <w:jc w:val="both"/>
        <w:rPr>
          <w:rFonts w:ascii="TKTypeRegular" w:hAnsi="TKTypeRegular"/>
          <w:sz w:val="20"/>
          <w:lang w:val="en-US"/>
        </w:rPr>
      </w:pPr>
    </w:p>
    <w:p w14:paraId="266656DE" w14:textId="77777777" w:rsidR="00BE4DE2" w:rsidRPr="00A5528F" w:rsidRDefault="00BE4DE2" w:rsidP="00911A10">
      <w:pPr>
        <w:pStyle w:val="Titolo1"/>
        <w:ind w:right="134"/>
      </w:pPr>
      <w:bookmarkStart w:id="2" w:name="2._SCOPO"/>
      <w:bookmarkStart w:id="3" w:name="_TOC_250024"/>
      <w:bookmarkStart w:id="4" w:name="_Toc126738619"/>
      <w:bookmarkEnd w:id="2"/>
      <w:r w:rsidRPr="00A5528F">
        <w:t>SCOPE</w:t>
      </w:r>
      <w:bookmarkEnd w:id="3"/>
      <w:bookmarkEnd w:id="4"/>
    </w:p>
    <w:p w14:paraId="3F1F4F00" w14:textId="77777777" w:rsidR="00BE4DE2" w:rsidRPr="00F74731" w:rsidRDefault="005320AD" w:rsidP="00911A10">
      <w:pPr>
        <w:pStyle w:val="Corpotesto"/>
        <w:spacing w:before="10"/>
        <w:ind w:left="284" w:right="134"/>
        <w:jc w:val="both"/>
        <w:rPr>
          <w:rFonts w:ascii="TKTypeRegular" w:hAnsi="TKTypeRegular"/>
          <w:lang w:val="en-US"/>
        </w:rPr>
      </w:pPr>
      <w:r w:rsidRPr="00F74731">
        <w:rPr>
          <w:rFonts w:ascii="TKTypeRegular" w:hAnsi="TKTypeRegular"/>
          <w:lang w:val="en-US"/>
        </w:rPr>
        <w:t>The purpose of production component approval is to determine whether all specifications and design requirements have been appropriately understood by the supplier and that the manufacturing process has the potential to continuously produce components in compliance with these requirements. and volumes required</w:t>
      </w:r>
    </w:p>
    <w:p w14:paraId="2F26905D" w14:textId="77777777" w:rsidR="005320AD" w:rsidRPr="00F74731" w:rsidRDefault="005320AD" w:rsidP="00911A10">
      <w:pPr>
        <w:pStyle w:val="Corpotesto"/>
        <w:spacing w:before="10"/>
        <w:ind w:right="134"/>
        <w:jc w:val="both"/>
        <w:rPr>
          <w:rFonts w:ascii="TKTypeRegular" w:hAnsi="TKTypeRegular"/>
          <w:sz w:val="21"/>
          <w:lang w:val="en-US"/>
        </w:rPr>
      </w:pPr>
    </w:p>
    <w:p w14:paraId="757CFFB2" w14:textId="77777777" w:rsidR="00BE4DE2" w:rsidRPr="00A5528F" w:rsidRDefault="00E66BC2" w:rsidP="00911A10">
      <w:pPr>
        <w:pStyle w:val="Titolo1"/>
        <w:ind w:right="134"/>
      </w:pPr>
      <w:bookmarkStart w:id="5" w:name="3._APPLICABILITA’"/>
      <w:bookmarkStart w:id="6" w:name="_Toc126738620"/>
      <w:bookmarkEnd w:id="5"/>
      <w:r>
        <w:t>Field of application</w:t>
      </w:r>
      <w:bookmarkEnd w:id="6"/>
    </w:p>
    <w:p w14:paraId="576A4D8B" w14:textId="77777777" w:rsidR="00BE4DE2" w:rsidRPr="00F74731" w:rsidRDefault="00E66BC2" w:rsidP="00911A10">
      <w:pPr>
        <w:pStyle w:val="Corpotesto"/>
        <w:ind w:left="284" w:right="134"/>
        <w:jc w:val="both"/>
        <w:rPr>
          <w:rFonts w:ascii="TKTypeRegular" w:hAnsi="TKTypeRegular"/>
          <w:lang w:val="en-US"/>
        </w:rPr>
      </w:pPr>
      <w:r w:rsidRPr="00F74731">
        <w:rPr>
          <w:rFonts w:ascii="TKTypeRegular" w:hAnsi="TKTypeRegular"/>
          <w:lang w:val="en-US"/>
        </w:rPr>
        <w:t>This procedure applies to all direct components for production and spare parts, purchased externally, characterized by a BERCO code; as regards the commercial components, the application of this may be omitted on the basis of a decision by the Purchasing Department.</w:t>
      </w:r>
    </w:p>
    <w:p w14:paraId="242DAD55" w14:textId="77777777" w:rsidR="00E66BC2" w:rsidRPr="00F74731" w:rsidRDefault="00E66BC2" w:rsidP="00911A10">
      <w:pPr>
        <w:pStyle w:val="Corpotesto"/>
        <w:ind w:right="134"/>
        <w:jc w:val="both"/>
        <w:rPr>
          <w:rFonts w:ascii="TKTypeRegular" w:hAnsi="TKTypeRegular"/>
          <w:i/>
          <w:sz w:val="16"/>
          <w:lang w:val="en-US"/>
        </w:rPr>
      </w:pPr>
    </w:p>
    <w:p w14:paraId="075F5592" w14:textId="77777777" w:rsidR="00BE4DE2" w:rsidRPr="00383BFC" w:rsidRDefault="00383BFC" w:rsidP="00911A10">
      <w:pPr>
        <w:pStyle w:val="Titolo1"/>
        <w:ind w:right="134"/>
      </w:pPr>
      <w:bookmarkStart w:id="7" w:name="_Toc126738621"/>
      <w:r w:rsidRPr="00383BFC">
        <w:t>Definitions</w:t>
      </w:r>
      <w:bookmarkStart w:id="8" w:name="4._DOCUMENTAZIONE_DI_RIFERIMENTO"/>
      <w:bookmarkEnd w:id="7"/>
      <w:bookmarkEnd w:id="8"/>
    </w:p>
    <w:p w14:paraId="6F6284A6" w14:textId="77777777" w:rsidR="00BE4DE2" w:rsidRPr="00F74731" w:rsidRDefault="00E66BC2" w:rsidP="00911A10">
      <w:pPr>
        <w:pStyle w:val="Corpotesto"/>
        <w:tabs>
          <w:tab w:val="left" w:pos="3059"/>
        </w:tabs>
        <w:spacing w:before="93"/>
        <w:ind w:left="224" w:right="134"/>
        <w:jc w:val="both"/>
        <w:rPr>
          <w:rFonts w:ascii="TKTypeRegular" w:hAnsi="TKTypeRegular"/>
          <w:lang w:val="en-US"/>
        </w:rPr>
      </w:pPr>
      <w:r w:rsidRPr="00F74731">
        <w:rPr>
          <w:rFonts w:ascii="TKTypeRegular" w:hAnsi="TKTypeRegular"/>
          <w:spacing w:val="-6"/>
          <w:lang w:val="en-US"/>
        </w:rPr>
        <w:t>This procedure refers to the definitions given by the ISO 9001-2015 standard and the "PPAP" reference manual</w:t>
      </w:r>
      <w:r w:rsidR="00474F37" w:rsidRPr="00F74731">
        <w:rPr>
          <w:rFonts w:ascii="TKTypeRegular" w:hAnsi="TKTypeRegular"/>
          <w:lang w:val="en-US"/>
        </w:rPr>
        <w:t>4th edition, Production Part Approval Process (AIAG).</w:t>
      </w:r>
    </w:p>
    <w:p w14:paraId="3187C081" w14:textId="77777777" w:rsidR="00BE4DE2" w:rsidRPr="00F74731" w:rsidRDefault="00BE4DE2" w:rsidP="00911A10">
      <w:pPr>
        <w:spacing w:after="160"/>
        <w:ind w:right="134"/>
        <w:jc w:val="both"/>
        <w:rPr>
          <w:sz w:val="19"/>
          <w:lang w:val="en-US"/>
        </w:rPr>
      </w:pPr>
    </w:p>
    <w:p w14:paraId="3FF0D36E" w14:textId="2AD2E525" w:rsidR="00BE4DE2" w:rsidRDefault="00E66BC2" w:rsidP="00911A10">
      <w:pPr>
        <w:pStyle w:val="Titolo1"/>
        <w:ind w:right="134"/>
      </w:pPr>
      <w:bookmarkStart w:id="9" w:name="5._GENERALITA’"/>
      <w:bookmarkStart w:id="10" w:name="_Toc126738622"/>
      <w:bookmarkEnd w:id="9"/>
      <w:r>
        <w:t>Responsibility</w:t>
      </w:r>
      <w:bookmarkEnd w:id="10"/>
    </w:p>
    <w:p w14:paraId="77AD826C" w14:textId="1F197687" w:rsidR="00B64C88" w:rsidRDefault="00B64C88" w:rsidP="00B64C88"/>
    <w:p w14:paraId="01B93BBE" w14:textId="77777777" w:rsidR="00B64C88" w:rsidRDefault="00B64C88" w:rsidP="00B64C88">
      <w:pPr>
        <w:spacing w:after="120" w:line="240" w:lineRule="auto"/>
        <w:ind w:left="142" w:right="134"/>
        <w:jc w:val="both"/>
        <w:rPr>
          <w:b/>
        </w:rPr>
      </w:pPr>
      <w:r>
        <w:rPr>
          <w:b/>
        </w:rPr>
        <w:t>Purchasing Department</w:t>
      </w:r>
    </w:p>
    <w:p w14:paraId="3A358CF7" w14:textId="0E9106FB" w:rsidR="00B64C88" w:rsidRDefault="00B64C88" w:rsidP="00B64C88">
      <w:pPr>
        <w:numPr>
          <w:ilvl w:val="0"/>
          <w:numId w:val="9"/>
        </w:numPr>
        <w:tabs>
          <w:tab w:val="left" w:pos="567"/>
        </w:tabs>
        <w:spacing w:after="120" w:line="240" w:lineRule="auto"/>
        <w:ind w:left="142" w:right="134" w:firstLine="0"/>
        <w:jc w:val="both"/>
        <w:rPr>
          <w:lang w:val="en-US"/>
        </w:rPr>
      </w:pPr>
      <w:r w:rsidRPr="00F74731">
        <w:rPr>
          <w:lang w:val="en-US"/>
        </w:rPr>
        <w:t>Activate the activity of PPAP</w:t>
      </w:r>
      <w:r>
        <w:rPr>
          <w:lang w:val="en-US"/>
        </w:rPr>
        <w:t>;</w:t>
      </w:r>
    </w:p>
    <w:p w14:paraId="6CC591FD" w14:textId="11D1F4FC" w:rsidR="00B64C88" w:rsidRDefault="00B64C88" w:rsidP="00B64C88">
      <w:pPr>
        <w:numPr>
          <w:ilvl w:val="0"/>
          <w:numId w:val="9"/>
        </w:numPr>
        <w:tabs>
          <w:tab w:val="left" w:pos="567"/>
        </w:tabs>
        <w:spacing w:after="120" w:line="240" w:lineRule="auto"/>
        <w:ind w:left="142" w:right="134" w:firstLine="0"/>
        <w:jc w:val="both"/>
        <w:rPr>
          <w:lang w:val="en-US"/>
        </w:rPr>
      </w:pPr>
      <w:r w:rsidRPr="00B64C88">
        <w:rPr>
          <w:lang w:val="en-US"/>
        </w:rPr>
        <w:t>Convene and participate in the PPAP level definition team;</w:t>
      </w:r>
    </w:p>
    <w:p w14:paraId="3EB016FA" w14:textId="5B5705D9" w:rsidR="00B64C88" w:rsidRPr="00F74731" w:rsidRDefault="00B64C88" w:rsidP="00B64C88">
      <w:pPr>
        <w:numPr>
          <w:ilvl w:val="0"/>
          <w:numId w:val="9"/>
        </w:numPr>
        <w:tabs>
          <w:tab w:val="left" w:pos="567"/>
        </w:tabs>
        <w:spacing w:after="120" w:line="240" w:lineRule="auto"/>
        <w:ind w:left="142" w:right="134" w:firstLine="0"/>
        <w:jc w:val="both"/>
        <w:rPr>
          <w:lang w:val="en-US"/>
        </w:rPr>
      </w:pPr>
      <w:r w:rsidRPr="00B64C88">
        <w:rPr>
          <w:lang w:val="en-US"/>
        </w:rPr>
        <w:t>Take care of the issue of the relevant PPAP order.</w:t>
      </w:r>
    </w:p>
    <w:p w14:paraId="14EBF024" w14:textId="04D9503D" w:rsidR="00B062A0" w:rsidRDefault="001957BB" w:rsidP="00911A10">
      <w:pPr>
        <w:pStyle w:val="Corpotesto"/>
        <w:spacing w:before="6"/>
        <w:ind w:right="134"/>
        <w:jc w:val="both"/>
        <w:rPr>
          <w:rFonts w:ascii="TKTypeRegular" w:eastAsiaTheme="minorHAnsi" w:hAnsi="TKTypeRegular" w:cstheme="minorBidi"/>
          <w:b/>
          <w:lang w:eastAsia="en-US" w:bidi="ar-SA"/>
        </w:rPr>
      </w:pPr>
      <w:r w:rsidRPr="00B062A0">
        <w:rPr>
          <w:rFonts w:ascii="TKTypeRegular" w:eastAsiaTheme="minorHAnsi" w:hAnsi="TKTypeRegular" w:cstheme="minorBidi"/>
          <w:b/>
          <w:lang w:eastAsia="en-US" w:bidi="ar-SA"/>
        </w:rPr>
        <w:t>Designer:</w:t>
      </w:r>
    </w:p>
    <w:p w14:paraId="1FE7D67B" w14:textId="77777777" w:rsidR="00B64C88" w:rsidRPr="00B062A0" w:rsidRDefault="00B64C88" w:rsidP="00911A10">
      <w:pPr>
        <w:pStyle w:val="Corpotesto"/>
        <w:spacing w:before="6"/>
        <w:ind w:right="134"/>
        <w:jc w:val="both"/>
        <w:rPr>
          <w:rFonts w:ascii="TKTypeRegular" w:eastAsiaTheme="minorHAnsi" w:hAnsi="TKTypeRegular" w:cstheme="minorBidi"/>
          <w:b/>
          <w:lang w:eastAsia="en-US" w:bidi="ar-SA"/>
        </w:rPr>
      </w:pPr>
    </w:p>
    <w:p w14:paraId="3A684C00" w14:textId="77777777" w:rsidR="00BE4DE2" w:rsidRPr="00F74731" w:rsidRDefault="00B062A0" w:rsidP="00911A10">
      <w:pPr>
        <w:pStyle w:val="Testodelblocco"/>
        <w:numPr>
          <w:ilvl w:val="0"/>
          <w:numId w:val="6"/>
        </w:numPr>
        <w:spacing w:after="120"/>
        <w:ind w:left="142" w:right="134" w:firstLine="0"/>
        <w:jc w:val="both"/>
        <w:rPr>
          <w:rFonts w:ascii="TKTypeRegular" w:eastAsia="Arial" w:hAnsi="TKTypeRegular" w:cs="Arial"/>
          <w:sz w:val="22"/>
          <w:szCs w:val="22"/>
          <w:lang w:val="en-US" w:bidi="it-IT"/>
        </w:rPr>
      </w:pPr>
      <w:r w:rsidRPr="00F74731">
        <w:rPr>
          <w:rFonts w:ascii="TKTypeRegular" w:eastAsia="Arial" w:hAnsi="TKTypeRegular" w:cs="Arial"/>
          <w:sz w:val="22"/>
          <w:szCs w:val="22"/>
          <w:lang w:val="en-US" w:bidi="it-IT"/>
        </w:rPr>
        <w:t>Join the PPAP Level Identification Team</w:t>
      </w:r>
    </w:p>
    <w:p w14:paraId="4E387B4F" w14:textId="49AD0EA2" w:rsidR="00B062A0" w:rsidRDefault="00B062A0" w:rsidP="00911A10">
      <w:pPr>
        <w:pStyle w:val="Corpotesto"/>
        <w:spacing w:before="6"/>
        <w:ind w:right="134"/>
        <w:jc w:val="both"/>
        <w:rPr>
          <w:rFonts w:ascii="TKTypeRegular" w:eastAsiaTheme="minorHAnsi" w:hAnsi="TKTypeRegular" w:cstheme="minorBidi"/>
          <w:lang w:val="en-US" w:eastAsia="en-US" w:bidi="ar-SA"/>
        </w:rPr>
      </w:pPr>
    </w:p>
    <w:p w14:paraId="0F172649" w14:textId="090D63FB" w:rsidR="00B64C88" w:rsidRDefault="00B64C88" w:rsidP="00911A10">
      <w:pPr>
        <w:pStyle w:val="Corpotesto"/>
        <w:spacing w:before="6"/>
        <w:ind w:right="134"/>
        <w:jc w:val="both"/>
        <w:rPr>
          <w:rFonts w:ascii="TKTypeRegular" w:eastAsiaTheme="minorHAnsi" w:hAnsi="TKTypeRegular" w:cstheme="minorBidi"/>
          <w:lang w:val="en-US" w:eastAsia="en-US" w:bidi="ar-SA"/>
        </w:rPr>
      </w:pPr>
    </w:p>
    <w:p w14:paraId="61C15751" w14:textId="77777777" w:rsidR="00B64C88" w:rsidRPr="00F74731" w:rsidRDefault="00B64C88" w:rsidP="00911A10">
      <w:pPr>
        <w:pStyle w:val="Corpotesto"/>
        <w:spacing w:before="6"/>
        <w:ind w:right="134"/>
        <w:jc w:val="both"/>
        <w:rPr>
          <w:rFonts w:ascii="TKTypeRegular" w:eastAsiaTheme="minorHAnsi" w:hAnsi="TKTypeRegular" w:cstheme="minorBidi"/>
          <w:lang w:val="en-US" w:eastAsia="en-US" w:bidi="ar-SA"/>
        </w:rPr>
      </w:pPr>
    </w:p>
    <w:p w14:paraId="67DF6156" w14:textId="76D95029" w:rsidR="00B062A0" w:rsidRDefault="001957BB" w:rsidP="00911A10">
      <w:pPr>
        <w:pStyle w:val="Corpotesto"/>
        <w:spacing w:before="6"/>
        <w:ind w:right="134"/>
        <w:jc w:val="both"/>
        <w:rPr>
          <w:rFonts w:ascii="TKTypeRegular" w:eastAsiaTheme="minorHAnsi" w:hAnsi="TKTypeRegular" w:cstheme="minorBidi"/>
          <w:b/>
          <w:lang w:eastAsia="en-US" w:bidi="ar-SA"/>
        </w:rPr>
      </w:pPr>
      <w:r>
        <w:rPr>
          <w:rFonts w:ascii="TKTypeRegular" w:eastAsiaTheme="minorHAnsi" w:hAnsi="TKTypeRegular" w:cstheme="minorBidi"/>
          <w:b/>
          <w:lang w:eastAsia="en-US" w:bidi="ar-SA"/>
        </w:rPr>
        <w:lastRenderedPageBreak/>
        <w:t>Quality Acceptance:</w:t>
      </w:r>
    </w:p>
    <w:p w14:paraId="09E52511" w14:textId="77777777" w:rsidR="00B64C88" w:rsidRPr="00B062A0" w:rsidRDefault="00B64C88" w:rsidP="00911A10">
      <w:pPr>
        <w:pStyle w:val="Corpotesto"/>
        <w:spacing w:before="6"/>
        <w:ind w:right="134"/>
        <w:jc w:val="both"/>
        <w:rPr>
          <w:rFonts w:ascii="TKTypeRegular" w:eastAsiaTheme="minorHAnsi" w:hAnsi="TKTypeRegular" w:cstheme="minorBidi"/>
          <w:b/>
          <w:lang w:eastAsia="en-US" w:bidi="ar-SA"/>
        </w:rPr>
      </w:pPr>
    </w:p>
    <w:p w14:paraId="7FA5FFB3" w14:textId="77777777" w:rsidR="00B062A0" w:rsidRPr="00F74731" w:rsidRDefault="00B062A0" w:rsidP="00911A10">
      <w:pPr>
        <w:pStyle w:val="Testodelblocco"/>
        <w:numPr>
          <w:ilvl w:val="0"/>
          <w:numId w:val="6"/>
        </w:numPr>
        <w:tabs>
          <w:tab w:val="clear" w:pos="360"/>
          <w:tab w:val="num" w:pos="426"/>
        </w:tabs>
        <w:spacing w:after="120"/>
        <w:ind w:left="142" w:right="134" w:firstLine="0"/>
        <w:jc w:val="both"/>
        <w:rPr>
          <w:rFonts w:ascii="TKTypeRegular" w:hAnsi="TKTypeRegular"/>
          <w:sz w:val="22"/>
          <w:szCs w:val="22"/>
          <w:lang w:val="en-US"/>
        </w:rPr>
      </w:pPr>
      <w:r w:rsidRPr="00F74731">
        <w:rPr>
          <w:rFonts w:ascii="TKTypeRegular" w:hAnsi="TKTypeRegular"/>
          <w:sz w:val="22"/>
          <w:szCs w:val="22"/>
          <w:lang w:val="en-US"/>
        </w:rPr>
        <w:t>Prepares and carries out checks on samples sent by suppliers;</w:t>
      </w:r>
    </w:p>
    <w:p w14:paraId="1E4F5F9B" w14:textId="77777777" w:rsidR="00B062A0" w:rsidRPr="00F74731" w:rsidRDefault="00B062A0" w:rsidP="00911A10">
      <w:pPr>
        <w:pStyle w:val="Testodelblocco"/>
        <w:numPr>
          <w:ilvl w:val="0"/>
          <w:numId w:val="6"/>
        </w:numPr>
        <w:tabs>
          <w:tab w:val="clear" w:pos="360"/>
          <w:tab w:val="num" w:pos="426"/>
        </w:tabs>
        <w:spacing w:after="120"/>
        <w:ind w:left="142" w:right="134" w:firstLine="0"/>
        <w:jc w:val="both"/>
        <w:rPr>
          <w:rFonts w:ascii="TKTypeRegular" w:hAnsi="TKTypeRegular"/>
          <w:sz w:val="22"/>
          <w:szCs w:val="22"/>
          <w:lang w:val="en-US"/>
        </w:rPr>
      </w:pPr>
      <w:r w:rsidRPr="00F74731">
        <w:rPr>
          <w:rFonts w:ascii="TKTypeRegular" w:hAnsi="TKTypeRegular"/>
          <w:sz w:val="22"/>
          <w:szCs w:val="22"/>
          <w:lang w:val="en-US"/>
        </w:rPr>
        <w:t>Check the quality registration documentation sent by the suppliers;</w:t>
      </w:r>
    </w:p>
    <w:p w14:paraId="66136E3C" w14:textId="77777777" w:rsidR="00B062A0" w:rsidRPr="00F74731" w:rsidRDefault="00B062A0" w:rsidP="00911A10">
      <w:pPr>
        <w:numPr>
          <w:ilvl w:val="0"/>
          <w:numId w:val="7"/>
        </w:numPr>
        <w:tabs>
          <w:tab w:val="num" w:pos="426"/>
        </w:tabs>
        <w:spacing w:after="120" w:line="240" w:lineRule="auto"/>
        <w:ind w:left="426" w:right="134" w:hanging="284"/>
        <w:jc w:val="both"/>
        <w:rPr>
          <w:rFonts w:cs="Arial"/>
          <w:lang w:val="en-US"/>
        </w:rPr>
      </w:pPr>
      <w:r w:rsidRPr="00F74731">
        <w:rPr>
          <w:rFonts w:cs="Arial"/>
          <w:lang w:val="en-US"/>
        </w:rPr>
        <w:t>It grants or not the approval to the PPAP practices related to all levels, compiling and issuing the related approvals directly at an IT level;</w:t>
      </w:r>
    </w:p>
    <w:p w14:paraId="1278E517" w14:textId="77777777" w:rsidR="00B062A0" w:rsidRDefault="00B062A0" w:rsidP="00911A10">
      <w:pPr>
        <w:numPr>
          <w:ilvl w:val="0"/>
          <w:numId w:val="7"/>
        </w:numPr>
        <w:tabs>
          <w:tab w:val="left" w:pos="426"/>
        </w:tabs>
        <w:spacing w:after="120" w:line="240" w:lineRule="auto"/>
        <w:ind w:left="142" w:right="134" w:firstLine="0"/>
        <w:jc w:val="both"/>
      </w:pPr>
      <w:r w:rsidRPr="001957BB">
        <w:t>Archive all PPAP documents.</w:t>
      </w:r>
    </w:p>
    <w:p w14:paraId="42F96F68" w14:textId="77777777" w:rsidR="001957BB" w:rsidRPr="00F74731" w:rsidRDefault="001957BB" w:rsidP="00911A10">
      <w:pPr>
        <w:pStyle w:val="Paragrafoelenco"/>
        <w:numPr>
          <w:ilvl w:val="0"/>
          <w:numId w:val="7"/>
        </w:numPr>
        <w:spacing w:after="120" w:line="240" w:lineRule="auto"/>
        <w:ind w:left="426" w:right="134" w:hanging="284"/>
        <w:jc w:val="both"/>
        <w:rPr>
          <w:lang w:val="en-US"/>
        </w:rPr>
      </w:pPr>
      <w:r w:rsidRPr="00F74731">
        <w:rPr>
          <w:lang w:val="en-US"/>
        </w:rPr>
        <w:t>Participates in the PPAP level identification team when involved by the Purchasing Department;</w:t>
      </w:r>
    </w:p>
    <w:p w14:paraId="7633D0A1" w14:textId="77777777" w:rsidR="001957BB" w:rsidRPr="00F74731" w:rsidRDefault="001957BB" w:rsidP="00911A10">
      <w:pPr>
        <w:pStyle w:val="Paragrafoelenco"/>
        <w:numPr>
          <w:ilvl w:val="0"/>
          <w:numId w:val="8"/>
        </w:numPr>
        <w:spacing w:after="120" w:line="240" w:lineRule="auto"/>
        <w:ind w:left="426" w:right="134" w:hanging="284"/>
        <w:jc w:val="both"/>
        <w:rPr>
          <w:lang w:val="en-US"/>
        </w:rPr>
      </w:pPr>
      <w:r w:rsidRPr="00F74731">
        <w:rPr>
          <w:lang w:val="en-US"/>
        </w:rPr>
        <w:t>It is the interface to suppliers for reports, requests for corrective action plans and to notify suppliers of the need to submit the PPAP.</w:t>
      </w:r>
    </w:p>
    <w:p w14:paraId="3CD7A740" w14:textId="220C5D72" w:rsidR="001957BB" w:rsidRDefault="001957BB" w:rsidP="00911A10">
      <w:pPr>
        <w:spacing w:line="240" w:lineRule="auto"/>
        <w:ind w:left="142" w:right="134"/>
        <w:jc w:val="both"/>
        <w:rPr>
          <w:b/>
        </w:rPr>
      </w:pPr>
      <w:r>
        <w:rPr>
          <w:b/>
        </w:rPr>
        <w:t>Quality Assurance</w:t>
      </w:r>
    </w:p>
    <w:p w14:paraId="4F699509" w14:textId="77777777" w:rsidR="00B64C88" w:rsidRDefault="00B64C88" w:rsidP="00911A10">
      <w:pPr>
        <w:spacing w:line="240" w:lineRule="auto"/>
        <w:ind w:left="142" w:right="134"/>
        <w:jc w:val="both"/>
      </w:pPr>
    </w:p>
    <w:p w14:paraId="38381858" w14:textId="77777777" w:rsidR="001957BB" w:rsidRPr="00F74731" w:rsidRDefault="001957BB" w:rsidP="00911A10">
      <w:pPr>
        <w:pStyle w:val="Paragrafoelenco"/>
        <w:numPr>
          <w:ilvl w:val="0"/>
          <w:numId w:val="8"/>
        </w:numPr>
        <w:tabs>
          <w:tab w:val="left" w:pos="709"/>
        </w:tabs>
        <w:spacing w:after="120" w:line="240" w:lineRule="auto"/>
        <w:ind w:left="502" w:right="134"/>
        <w:jc w:val="both"/>
        <w:rPr>
          <w:lang w:val="en-US"/>
        </w:rPr>
      </w:pPr>
      <w:r w:rsidRPr="00F74731">
        <w:rPr>
          <w:lang w:val="en-US"/>
        </w:rPr>
        <w:t>It monitors the activities by intervening on spot to verify their effectiveness or in cases of dubious evaluation;</w:t>
      </w:r>
    </w:p>
    <w:p w14:paraId="5B0AB67E" w14:textId="77777777" w:rsidR="001957BB" w:rsidRPr="00F74731" w:rsidRDefault="001957BB" w:rsidP="00911A10">
      <w:pPr>
        <w:numPr>
          <w:ilvl w:val="0"/>
          <w:numId w:val="9"/>
        </w:numPr>
        <w:tabs>
          <w:tab w:val="left" w:pos="567"/>
        </w:tabs>
        <w:spacing w:after="120" w:line="240" w:lineRule="auto"/>
        <w:ind w:left="142" w:right="134" w:firstLine="0"/>
        <w:jc w:val="both"/>
        <w:rPr>
          <w:lang w:val="en-US"/>
        </w:rPr>
      </w:pPr>
      <w:r w:rsidRPr="00F74731">
        <w:rPr>
          <w:lang w:val="en-US"/>
        </w:rPr>
        <w:t>Performs, with the support of Acceptance Quality, the monthly analysis of PPAPs not granted and unsuitable.</w:t>
      </w:r>
    </w:p>
    <w:p w14:paraId="04666E08" w14:textId="77777777" w:rsidR="00B062A0" w:rsidRPr="00F74731" w:rsidRDefault="00B062A0" w:rsidP="00911A10">
      <w:pPr>
        <w:pStyle w:val="Corpotesto"/>
        <w:spacing w:before="6"/>
        <w:ind w:right="134"/>
        <w:jc w:val="both"/>
        <w:rPr>
          <w:rFonts w:ascii="TKTypeRegular" w:eastAsiaTheme="minorHAnsi" w:hAnsi="TKTypeRegular" w:cstheme="minorBidi"/>
          <w:lang w:val="en-US" w:eastAsia="en-US" w:bidi="ar-SA"/>
        </w:rPr>
      </w:pPr>
    </w:p>
    <w:p w14:paraId="6897C8F9" w14:textId="77777777" w:rsidR="00304467" w:rsidRDefault="00304467" w:rsidP="00911A10">
      <w:pPr>
        <w:pStyle w:val="Titolo1"/>
        <w:ind w:right="134"/>
      </w:pPr>
      <w:bookmarkStart w:id="11" w:name="_Toc126738623"/>
      <w:r>
        <w:t>PPAP requirements</w:t>
      </w:r>
      <w:bookmarkEnd w:id="11"/>
    </w:p>
    <w:p w14:paraId="2205EEC5" w14:textId="09745114" w:rsidR="00304467" w:rsidRDefault="00304467" w:rsidP="00911A10">
      <w:pPr>
        <w:pStyle w:val="Titolo2"/>
        <w:ind w:right="134"/>
      </w:pPr>
      <w:bookmarkStart w:id="12" w:name="_Toc126738624"/>
      <w:r>
        <w:t>Significant batch of series production</w:t>
      </w:r>
      <w:bookmarkEnd w:id="12"/>
    </w:p>
    <w:p w14:paraId="4E5716AD" w14:textId="77777777" w:rsidR="00A74FBA" w:rsidRPr="00A74FBA" w:rsidRDefault="00A74FBA" w:rsidP="00A74FBA"/>
    <w:p w14:paraId="58A5CE23" w14:textId="77777777" w:rsidR="00304467" w:rsidRPr="00F74731" w:rsidRDefault="00304467" w:rsidP="00911A10">
      <w:pPr>
        <w:ind w:left="284" w:right="134"/>
        <w:jc w:val="both"/>
        <w:rPr>
          <w:lang w:val="en-US"/>
        </w:rPr>
      </w:pPr>
      <w:r w:rsidRPr="00F74731">
        <w:rPr>
          <w:lang w:val="en-US"/>
        </w:rPr>
        <w:t>Samples for PPAP must be taken from a significant lot of series production contemplating a minimum of 300 consecutive pieces; in cases where such a production would be economically inapplicable (e.g. complex castings, forgings, etc.) Berco may authorise, upon specific request, the taking of samples from smaller quantities produced.</w:t>
      </w:r>
    </w:p>
    <w:p w14:paraId="6BE1F4FF" w14:textId="77777777" w:rsidR="00304467" w:rsidRPr="00F74731" w:rsidRDefault="00304467" w:rsidP="00911A10">
      <w:pPr>
        <w:ind w:left="284" w:right="134"/>
        <w:jc w:val="both"/>
        <w:rPr>
          <w:lang w:val="en-US"/>
        </w:rPr>
      </w:pPr>
      <w:r w:rsidRPr="00F74731">
        <w:rPr>
          <w:lang w:val="en-US"/>
        </w:rPr>
        <w:t>The components obtained from each position of molds with multiple cavities, shells, cores or specific equipment must be verified: the measured characteristics must be representative of the components tested; the documentation must indicate which figures, models, (number, letter or combination) it refers to.</w:t>
      </w:r>
    </w:p>
    <w:p w14:paraId="5680C422" w14:textId="77777777" w:rsidR="00304467" w:rsidRPr="00F74731" w:rsidRDefault="00304467" w:rsidP="00911A10">
      <w:pPr>
        <w:spacing w:after="160"/>
        <w:ind w:right="134"/>
        <w:jc w:val="both"/>
        <w:rPr>
          <w:lang w:val="en-US"/>
        </w:rPr>
      </w:pPr>
    </w:p>
    <w:p w14:paraId="24F142F7" w14:textId="7E0DBD57" w:rsidR="00304467" w:rsidRDefault="00304467" w:rsidP="00911A10">
      <w:pPr>
        <w:pStyle w:val="Titolo2"/>
        <w:ind w:right="134"/>
      </w:pPr>
      <w:bookmarkStart w:id="13" w:name="_Toc126738625"/>
      <w:r>
        <w:t>DOCUMENTARY REQUIREMENTS OF THE PPAP</w:t>
      </w:r>
      <w:bookmarkEnd w:id="13"/>
    </w:p>
    <w:p w14:paraId="7025B248" w14:textId="77777777" w:rsidR="00A74FBA" w:rsidRPr="00A74FBA" w:rsidRDefault="00A74FBA" w:rsidP="00A74FBA"/>
    <w:p w14:paraId="56A2C5CF" w14:textId="77777777" w:rsidR="00304467" w:rsidRPr="00F74731" w:rsidRDefault="00304467" w:rsidP="00911A10">
      <w:pPr>
        <w:spacing w:after="160"/>
        <w:ind w:left="284" w:right="134"/>
        <w:jc w:val="both"/>
        <w:rPr>
          <w:lang w:val="en-US"/>
        </w:rPr>
      </w:pPr>
      <w:r w:rsidRPr="00F74731">
        <w:rPr>
          <w:lang w:val="en-US"/>
        </w:rPr>
        <w:t>The following documents or tasks must always be completed by the supplier and together make up the PPAP file; each document must include references to the component codes, the reference standards, the supplier concerned and must necessarily bear a signature or stamp which gives evidence of a formal issue and the relative date; any deviation from the normal procedure must always be authorized by BERCO through a derogation document that the supplier must attach.</w:t>
      </w:r>
    </w:p>
    <w:p w14:paraId="3D8B8C5D" w14:textId="77777777" w:rsidR="00304467" w:rsidRPr="00F74731" w:rsidRDefault="00304467" w:rsidP="00911A10">
      <w:pPr>
        <w:spacing w:after="160"/>
        <w:ind w:left="284" w:right="134"/>
        <w:jc w:val="both"/>
        <w:rPr>
          <w:lang w:val="en-US"/>
        </w:rPr>
      </w:pPr>
      <w:r w:rsidRPr="00F74731">
        <w:rPr>
          <w:lang w:val="en-US"/>
        </w:rPr>
        <w:t>Documentation and approval samples/masters must be maintained as long as the component remains active for serial and/or spare parts production, plus one year.</w:t>
      </w:r>
    </w:p>
    <w:p w14:paraId="2D94906C" w14:textId="77777777" w:rsidR="00304467" w:rsidRPr="00F74731" w:rsidRDefault="00304467" w:rsidP="00911A10">
      <w:pPr>
        <w:spacing w:after="160"/>
        <w:ind w:left="284" w:right="134"/>
        <w:jc w:val="both"/>
        <w:rPr>
          <w:lang w:val="en-US"/>
        </w:rPr>
      </w:pPr>
      <w:r w:rsidRPr="00F74731">
        <w:rPr>
          <w:lang w:val="en-US"/>
        </w:rPr>
        <w:t>NB Pay attention to the fact that the supplier must always complete the documents listed below regardless of the fact that the PPAP level communicated to him authorizes him to send only a part of them to BERCO.</w:t>
      </w:r>
    </w:p>
    <w:p w14:paraId="37754166" w14:textId="77777777" w:rsidR="00304467" w:rsidRPr="00F74731" w:rsidRDefault="00304467" w:rsidP="00911A10">
      <w:pPr>
        <w:spacing w:after="160"/>
        <w:ind w:left="851" w:right="134" w:hanging="567"/>
        <w:jc w:val="both"/>
        <w:rPr>
          <w:lang w:val="en-US"/>
        </w:rPr>
      </w:pPr>
      <w:r w:rsidRPr="00F74731">
        <w:rPr>
          <w:lang w:val="en-US"/>
        </w:rPr>
        <w:t>1</w:t>
      </w:r>
      <w:r w:rsidRPr="00F74731">
        <w:rPr>
          <w:lang w:val="en-US"/>
        </w:rPr>
        <w:tab/>
        <w:t>document "</w:t>
      </w:r>
      <w:r w:rsidRPr="00F74731">
        <w:rPr>
          <w:b/>
          <w:bCs/>
          <w:lang w:val="en-US"/>
        </w:rPr>
        <w:t>Part Submission Warrants</w:t>
      </w:r>
      <w:r w:rsidRPr="00F74731">
        <w:rPr>
          <w:lang w:val="en-US"/>
        </w:rPr>
        <w:t>": (PSW) standard format prescribed by the PPAP; the document in question must necessarily report the weight of the component supplied net of packaging and must be drawn up for each code supplied (ref. annex 1);</w:t>
      </w:r>
    </w:p>
    <w:p w14:paraId="285AA871" w14:textId="77777777" w:rsidR="00304467" w:rsidRPr="00F74731" w:rsidRDefault="00304467" w:rsidP="00911A10">
      <w:pPr>
        <w:tabs>
          <w:tab w:val="left" w:pos="851"/>
        </w:tabs>
        <w:spacing w:after="160"/>
        <w:ind w:left="284" w:right="134"/>
        <w:jc w:val="both"/>
        <w:rPr>
          <w:lang w:val="en-US"/>
        </w:rPr>
      </w:pPr>
      <w:r w:rsidRPr="00F74731">
        <w:rPr>
          <w:lang w:val="en-US"/>
        </w:rPr>
        <w:t>2</w:t>
      </w:r>
      <w:r w:rsidRPr="00F74731">
        <w:rPr>
          <w:lang w:val="en-US"/>
        </w:rPr>
        <w:tab/>
        <w:t>One sample component or as defined in the order for PPAP;</w:t>
      </w:r>
    </w:p>
    <w:p w14:paraId="38FCCE58" w14:textId="77777777" w:rsidR="00304467" w:rsidRPr="00F74731" w:rsidRDefault="00304467" w:rsidP="00911A10">
      <w:pPr>
        <w:spacing w:after="160"/>
        <w:ind w:left="851" w:right="134" w:hanging="567"/>
        <w:jc w:val="both"/>
        <w:rPr>
          <w:lang w:val="en-US"/>
        </w:rPr>
      </w:pPr>
      <w:r w:rsidRPr="00F74731">
        <w:rPr>
          <w:lang w:val="en-US"/>
        </w:rPr>
        <w:t>3</w:t>
      </w:r>
      <w:r w:rsidRPr="00F74731">
        <w:rPr>
          <w:lang w:val="en-US"/>
        </w:rPr>
        <w:tab/>
        <w:t>A master component must be kept traceable by the subcontractor at his factory; if the components derive from molds or multiple cavities, 1 sample is required for each distinct realization</w:t>
      </w:r>
      <w:r w:rsidR="00D57538" w:rsidRPr="00F74731">
        <w:rPr>
          <w:lang w:val="en-US"/>
        </w:rPr>
        <w:t>;</w:t>
      </w:r>
    </w:p>
    <w:p w14:paraId="5584D0E5" w14:textId="77777777" w:rsidR="00304467" w:rsidRPr="00F74731" w:rsidRDefault="00304467" w:rsidP="00911A10">
      <w:pPr>
        <w:tabs>
          <w:tab w:val="left" w:pos="851"/>
        </w:tabs>
        <w:spacing w:after="160"/>
        <w:ind w:left="284" w:right="134"/>
        <w:jc w:val="both"/>
        <w:rPr>
          <w:lang w:val="en-US"/>
        </w:rPr>
      </w:pPr>
      <w:r w:rsidRPr="00F74731">
        <w:rPr>
          <w:lang w:val="en-US"/>
        </w:rPr>
        <w:lastRenderedPageBreak/>
        <w:t>4</w:t>
      </w:r>
      <w:r w:rsidRPr="00F74731">
        <w:rPr>
          <w:lang w:val="en-US"/>
        </w:rPr>
        <w:tab/>
        <w:t>All customer and supplier drawings (CAD/CAM drawings, component drawings, specifications, etc.);</w:t>
      </w:r>
    </w:p>
    <w:p w14:paraId="634ED39B" w14:textId="77777777" w:rsidR="00304467" w:rsidRPr="00F74731" w:rsidRDefault="00304467" w:rsidP="00911A10">
      <w:pPr>
        <w:tabs>
          <w:tab w:val="left" w:pos="851"/>
        </w:tabs>
        <w:spacing w:after="160"/>
        <w:ind w:left="851" w:right="134" w:hanging="567"/>
        <w:jc w:val="both"/>
        <w:rPr>
          <w:lang w:val="en-US"/>
        </w:rPr>
      </w:pPr>
      <w:r w:rsidRPr="00F74731">
        <w:rPr>
          <w:lang w:val="en-US"/>
        </w:rPr>
        <w:t>5</w:t>
      </w:r>
      <w:r w:rsidRPr="00F74731">
        <w:rPr>
          <w:lang w:val="en-US"/>
        </w:rPr>
        <w:tab/>
        <w:t>Any authorization to modify drawings not yet included in the technical documentation itself (modification of technical documentation through a "request for derogation/concession" document);</w:t>
      </w:r>
    </w:p>
    <w:p w14:paraId="6218C928" w14:textId="77777777" w:rsidR="00304467" w:rsidRPr="00F74731" w:rsidRDefault="00304467" w:rsidP="00911A10">
      <w:pPr>
        <w:tabs>
          <w:tab w:val="left" w:pos="851"/>
        </w:tabs>
        <w:spacing w:after="160"/>
        <w:ind w:left="851" w:right="134" w:hanging="567"/>
        <w:jc w:val="both"/>
        <w:rPr>
          <w:lang w:val="en-US"/>
        </w:rPr>
      </w:pPr>
      <w:r w:rsidRPr="00F74731">
        <w:rPr>
          <w:lang w:val="en-US"/>
        </w:rPr>
        <w:t>6</w:t>
      </w:r>
      <w:r w:rsidRPr="00F74731">
        <w:rPr>
          <w:lang w:val="en-US"/>
        </w:rPr>
        <w:tab/>
        <w:t>Dimensional results evidencing fulfillment of drawing requirements, other design documentation, or control plan. The supplier must check all characteristics to verify their compliance.</w:t>
      </w:r>
    </w:p>
    <w:p w14:paraId="6BE9FA4A" w14:textId="77777777" w:rsidR="00304467" w:rsidRPr="00F74731" w:rsidRDefault="00304467" w:rsidP="00911A10">
      <w:pPr>
        <w:tabs>
          <w:tab w:val="left" w:pos="851"/>
        </w:tabs>
        <w:spacing w:after="160"/>
        <w:ind w:left="851" w:right="134" w:hanging="567"/>
        <w:jc w:val="both"/>
        <w:rPr>
          <w:lang w:val="en-US"/>
        </w:rPr>
      </w:pPr>
      <w:r w:rsidRPr="00F74731">
        <w:rPr>
          <w:lang w:val="en-US"/>
        </w:rPr>
        <w:t>7</w:t>
      </w:r>
      <w:r w:rsidRPr="00F74731">
        <w:rPr>
          <w:lang w:val="en-US"/>
        </w:rPr>
        <w:tab/>
        <w:t>Inspection aids (jigs, templates, special tools, etc.) specific to the component to be submitted for approval, used in verification or control; if the supplier intends not to satisfy this requirement, he must agree it with the manager</w:t>
      </w:r>
      <w:r w:rsidR="00E31212" w:rsidRPr="00F74731">
        <w:rPr>
          <w:lang w:val="en-US"/>
        </w:rPr>
        <w:t>BERCO of the approval of the PPAP in question.</w:t>
      </w:r>
    </w:p>
    <w:p w14:paraId="0A33E544" w14:textId="77777777" w:rsidR="00304467" w:rsidRPr="00F74731" w:rsidRDefault="00304467" w:rsidP="00911A10">
      <w:pPr>
        <w:tabs>
          <w:tab w:val="left" w:pos="851"/>
        </w:tabs>
        <w:spacing w:after="160"/>
        <w:ind w:left="851" w:right="134" w:hanging="567"/>
        <w:jc w:val="both"/>
        <w:rPr>
          <w:lang w:val="en-US"/>
        </w:rPr>
      </w:pPr>
      <w:r w:rsidRPr="00F74731">
        <w:rPr>
          <w:lang w:val="en-US"/>
        </w:rPr>
        <w:t>8</w:t>
      </w:r>
      <w:r w:rsidRPr="00F74731">
        <w:rPr>
          <w:lang w:val="en-US"/>
        </w:rPr>
        <w:tab/>
        <w:t>Materials, performance and durability test results as specified in the drawing / design or control plan;</w:t>
      </w:r>
    </w:p>
    <w:p w14:paraId="03EF2943" w14:textId="77777777" w:rsidR="00304467" w:rsidRPr="00F74731" w:rsidRDefault="00304467" w:rsidP="00911A10">
      <w:pPr>
        <w:tabs>
          <w:tab w:val="left" w:pos="851"/>
        </w:tabs>
        <w:spacing w:after="160"/>
        <w:ind w:left="851" w:right="134" w:hanging="567"/>
        <w:jc w:val="both"/>
        <w:rPr>
          <w:lang w:val="en-US"/>
        </w:rPr>
      </w:pPr>
      <w:r w:rsidRPr="00F74731">
        <w:rPr>
          <w:lang w:val="en-US"/>
        </w:rPr>
        <w:t>9</w:t>
      </w:r>
      <w:r w:rsidRPr="00F74731">
        <w:rPr>
          <w:lang w:val="en-US"/>
        </w:rPr>
        <w:tab/>
        <w:t>Process flow diagram;</w:t>
      </w:r>
    </w:p>
    <w:p w14:paraId="090EB4BA" w14:textId="77777777" w:rsidR="00304467" w:rsidRPr="00304467" w:rsidRDefault="00304467" w:rsidP="00911A10">
      <w:pPr>
        <w:tabs>
          <w:tab w:val="left" w:pos="851"/>
        </w:tabs>
        <w:spacing w:after="160"/>
        <w:ind w:left="851" w:right="134" w:hanging="567"/>
        <w:jc w:val="both"/>
        <w:rPr>
          <w:lang w:val="en-GB"/>
        </w:rPr>
      </w:pPr>
      <w:r w:rsidRPr="00304467">
        <w:rPr>
          <w:lang w:val="en-GB"/>
        </w:rPr>
        <w:t>10</w:t>
      </w:r>
      <w:r w:rsidRPr="00304467">
        <w:rPr>
          <w:lang w:val="en-GB"/>
        </w:rPr>
        <w:tab/>
        <w:t>FMEA (Failure Mode Effect Analysis)</w:t>
      </w:r>
    </w:p>
    <w:p w14:paraId="1437FEB1" w14:textId="77777777" w:rsidR="00304467" w:rsidRPr="00F74731" w:rsidRDefault="00304467" w:rsidP="00911A10">
      <w:pPr>
        <w:tabs>
          <w:tab w:val="left" w:pos="851"/>
        </w:tabs>
        <w:spacing w:after="160"/>
        <w:ind w:left="851" w:right="134" w:hanging="567"/>
        <w:jc w:val="both"/>
        <w:rPr>
          <w:lang w:val="en-US"/>
        </w:rPr>
      </w:pPr>
      <w:r w:rsidRPr="00F74731">
        <w:rPr>
          <w:lang w:val="en-US"/>
        </w:rPr>
        <w:t>10.a</w:t>
      </w:r>
      <w:r w:rsidRPr="00F74731">
        <w:rPr>
          <w:lang w:val="en-US"/>
        </w:rPr>
        <w:tab/>
        <w:t>Process FMEA</w:t>
      </w:r>
    </w:p>
    <w:p w14:paraId="43328BD7" w14:textId="77777777" w:rsidR="00304467" w:rsidRPr="00F74731" w:rsidRDefault="00304467" w:rsidP="00911A10">
      <w:pPr>
        <w:tabs>
          <w:tab w:val="left" w:pos="851"/>
        </w:tabs>
        <w:spacing w:after="160"/>
        <w:ind w:left="851" w:right="134" w:hanging="567"/>
        <w:jc w:val="both"/>
        <w:rPr>
          <w:lang w:val="en-US"/>
        </w:rPr>
      </w:pPr>
      <w:r w:rsidRPr="00F74731">
        <w:rPr>
          <w:lang w:val="en-US"/>
        </w:rPr>
        <w:t>10.b</w:t>
      </w:r>
      <w:r w:rsidRPr="00F74731">
        <w:rPr>
          <w:lang w:val="en-US"/>
        </w:rPr>
        <w:tab/>
        <w:t>Project FMEA (required if the supplier is responsible for the project);</w:t>
      </w:r>
    </w:p>
    <w:p w14:paraId="052B9226" w14:textId="77777777" w:rsidR="00304467" w:rsidRPr="00F74731" w:rsidRDefault="00304467" w:rsidP="00911A10">
      <w:pPr>
        <w:tabs>
          <w:tab w:val="left" w:pos="851"/>
        </w:tabs>
        <w:spacing w:after="160"/>
        <w:ind w:left="851" w:right="134" w:hanging="567"/>
        <w:jc w:val="both"/>
        <w:rPr>
          <w:lang w:val="en-US"/>
        </w:rPr>
      </w:pPr>
      <w:r w:rsidRPr="00F74731">
        <w:rPr>
          <w:lang w:val="en-US"/>
        </w:rPr>
        <w:t>11</w:t>
      </w:r>
      <w:r w:rsidRPr="00F74731">
        <w:rPr>
          <w:lang w:val="en-US"/>
        </w:rPr>
        <w:tab/>
        <w:t>Control Plan which includes at least all the controls relating to the characteristics s</w:t>
      </w:r>
      <w:r w:rsidR="001A162B" w:rsidRPr="00F74731">
        <w:rPr>
          <w:lang w:val="en-US"/>
        </w:rPr>
        <w:t>significant measurements made to monitor the process. The control plan for "product families" is considered acceptable only if approved by BERCO;</w:t>
      </w:r>
    </w:p>
    <w:p w14:paraId="73926384" w14:textId="5A75E28C" w:rsidR="00304467" w:rsidRPr="00F74731" w:rsidRDefault="00304467" w:rsidP="00911A10">
      <w:pPr>
        <w:tabs>
          <w:tab w:val="left" w:pos="851"/>
        </w:tabs>
        <w:spacing w:after="160"/>
        <w:ind w:left="851" w:right="134" w:hanging="567"/>
        <w:jc w:val="both"/>
        <w:rPr>
          <w:lang w:val="en-US"/>
        </w:rPr>
      </w:pPr>
      <w:r w:rsidRPr="00F74731">
        <w:rPr>
          <w:lang w:val="en-US"/>
        </w:rPr>
        <w:t>12</w:t>
      </w:r>
      <w:r w:rsidRPr="00F74731">
        <w:rPr>
          <w:lang w:val="en-US"/>
        </w:rPr>
        <w:tab/>
        <w:t>Pre-Process capability results (minimum 100 reads) demonstrating at least feature compliance</w:t>
      </w:r>
      <w:r w:rsidR="00E31212" w:rsidRPr="00F74731">
        <w:rPr>
          <w:lang w:val="en-US"/>
        </w:rPr>
        <w:t>than significant to the Ppk 1.67 requirement</w:t>
      </w:r>
      <w:r w:rsidR="00B64C88">
        <w:rPr>
          <w:lang w:val="en-US"/>
        </w:rPr>
        <w:t xml:space="preserve">, </w:t>
      </w:r>
      <w:r w:rsidR="00B64C88" w:rsidRPr="00B64C88">
        <w:rPr>
          <w:lang w:val="en-US"/>
        </w:rPr>
        <w:t>as defined by the AIAG manual</w:t>
      </w:r>
      <w:r w:rsidR="00B64C88">
        <w:rPr>
          <w:lang w:val="en-US"/>
        </w:rPr>
        <w:t xml:space="preserve"> </w:t>
      </w:r>
      <w:r w:rsidR="00B64C88" w:rsidRPr="00B64C88">
        <w:rPr>
          <w:lang w:val="en-US"/>
        </w:rPr>
        <w:t>Statistica! Process Control (SPC).</w:t>
      </w:r>
      <w:r w:rsidR="00E31212" w:rsidRPr="00F74731">
        <w:rPr>
          <w:lang w:val="en-US"/>
        </w:rPr>
        <w:t xml:space="preserve"> If the supplier does not obtain compliant results or intends to satisfy this requirement differently, he is required to agree on the appropriate actions to be taken with BERCO (usually 100% checks).</w:t>
      </w:r>
    </w:p>
    <w:p w14:paraId="5200A322" w14:textId="77777777" w:rsidR="00304467" w:rsidRPr="00F74731" w:rsidRDefault="00304467" w:rsidP="00911A10">
      <w:pPr>
        <w:tabs>
          <w:tab w:val="left" w:pos="851"/>
        </w:tabs>
        <w:spacing w:after="160"/>
        <w:ind w:left="851" w:right="134" w:hanging="567"/>
        <w:jc w:val="both"/>
        <w:rPr>
          <w:lang w:val="en-US"/>
        </w:rPr>
      </w:pPr>
      <w:r w:rsidRPr="00F74731">
        <w:rPr>
          <w:lang w:val="en-US"/>
        </w:rPr>
        <w:t>13</w:t>
      </w:r>
      <w:r w:rsidRPr="00F74731">
        <w:rPr>
          <w:lang w:val="en-US"/>
        </w:rPr>
        <w:tab/>
        <w:t>Repeatability and Reproducibility studies (R&amp;R studies) or equivalent for all measurement systems used to verify the special characteristics.</w:t>
      </w:r>
    </w:p>
    <w:p w14:paraId="7D7F23A4" w14:textId="77777777" w:rsidR="0038284B" w:rsidRPr="00F74731" w:rsidRDefault="00304467" w:rsidP="001A162B">
      <w:pPr>
        <w:tabs>
          <w:tab w:val="left" w:pos="851"/>
        </w:tabs>
        <w:spacing w:after="160"/>
        <w:ind w:left="851" w:right="134" w:hanging="567"/>
        <w:jc w:val="both"/>
        <w:rPr>
          <w:lang w:val="en-US"/>
        </w:rPr>
      </w:pPr>
      <w:r w:rsidRPr="00F74731">
        <w:rPr>
          <w:lang w:val="en-US"/>
        </w:rPr>
        <w:t>(14)</w:t>
      </w:r>
      <w:r w:rsidRPr="00F74731">
        <w:rPr>
          <w:lang w:val="en-US"/>
        </w:rPr>
        <w:tab/>
        <w:t>Appearance Approval Report (AAR) standard format for components with "appearance criteria" such as color, grain or surface requirements; when applicable it is expressly requested by</w:t>
      </w:r>
      <w:r w:rsidR="00E31212" w:rsidRPr="00F74731">
        <w:rPr>
          <w:lang w:val="en-US"/>
        </w:rPr>
        <w:t>BERCO to the supplier.</w:t>
      </w:r>
    </w:p>
    <w:p w14:paraId="1187580C" w14:textId="77777777" w:rsidR="0038284B" w:rsidRPr="00601DDF" w:rsidRDefault="0038284B" w:rsidP="00911A10">
      <w:pPr>
        <w:pStyle w:val="Titolo2"/>
        <w:ind w:right="134"/>
      </w:pPr>
      <w:bookmarkStart w:id="14" w:name="_Toc126738626"/>
      <w:r w:rsidRPr="00601DDF">
        <w:t>PPAP STEELS</w:t>
      </w:r>
      <w:bookmarkEnd w:id="14"/>
    </w:p>
    <w:p w14:paraId="10497571" w14:textId="77777777" w:rsidR="0038284B" w:rsidRPr="00F74731" w:rsidRDefault="001A162B" w:rsidP="009A3EE5">
      <w:pPr>
        <w:ind w:left="284" w:right="136"/>
        <w:jc w:val="both"/>
        <w:rPr>
          <w:lang w:val="en-US"/>
        </w:rPr>
      </w:pPr>
      <w:r w:rsidRPr="00F74731">
        <w:rPr>
          <w:lang w:val="en-US"/>
        </w:rPr>
        <w:t>The supplier must send Berco a complete certification required by the required PPAP level including at least one sample of bar (L=300 mm) to be delivered before or together with the shipment of the entire material.</w:t>
      </w:r>
    </w:p>
    <w:p w14:paraId="6D2B228D" w14:textId="77777777" w:rsidR="0038284B" w:rsidRPr="00F74731" w:rsidRDefault="001A162B" w:rsidP="009A3EE5">
      <w:pPr>
        <w:ind w:left="284" w:right="136"/>
        <w:jc w:val="both"/>
        <w:rPr>
          <w:lang w:val="en-US"/>
        </w:rPr>
      </w:pPr>
      <w:r w:rsidRPr="00F74731">
        <w:rPr>
          <w:lang w:val="en-US"/>
        </w:rPr>
        <w:t>The conformity of the material, requirement 8 defined in paragraph 6.2, must always be objectified through a 3.2 certificate.</w:t>
      </w:r>
    </w:p>
    <w:p w14:paraId="2AD96566" w14:textId="77777777" w:rsidR="006D2AB4" w:rsidRPr="00F74731" w:rsidRDefault="006D2AB4" w:rsidP="009A3EE5">
      <w:pPr>
        <w:ind w:left="284" w:right="136"/>
        <w:jc w:val="both"/>
        <w:rPr>
          <w:lang w:val="en-US"/>
        </w:rPr>
      </w:pPr>
      <w:r w:rsidRPr="00F74731">
        <w:rPr>
          <w:lang w:val="en-US"/>
        </w:rPr>
        <w:t>In the case of steel supplied with specific dimensions, but identical type of material, only dimensional conformity must be verified if the supply of the material appears to have been continuous in the last two years; otherwise, a new 3.2 certificate and the relative dimensional conformity certificate must be produced.</w:t>
      </w:r>
    </w:p>
    <w:p w14:paraId="7113BC5D" w14:textId="77777777" w:rsidR="00304467" w:rsidRPr="00F74731" w:rsidRDefault="0038284B" w:rsidP="009A3EE5">
      <w:pPr>
        <w:ind w:left="284" w:right="136"/>
        <w:jc w:val="both"/>
        <w:rPr>
          <w:lang w:val="en-US"/>
        </w:rPr>
      </w:pPr>
      <w:r w:rsidRPr="00F74731">
        <w:rPr>
          <w:lang w:val="en-US"/>
        </w:rPr>
        <w:t>The PPAP procedure does not apply in the case of the purchase of standard steels compliant with the reference UNI standards</w:t>
      </w:r>
    </w:p>
    <w:p w14:paraId="1D2E3279" w14:textId="745A5F88" w:rsidR="001957BB" w:rsidRDefault="00304467" w:rsidP="009A3EE5">
      <w:pPr>
        <w:ind w:left="284" w:right="136"/>
        <w:jc w:val="both"/>
        <w:rPr>
          <w:lang w:val="en-US"/>
        </w:rPr>
      </w:pPr>
      <w:r w:rsidRPr="00F74731">
        <w:rPr>
          <w:lang w:val="en-US"/>
        </w:rPr>
        <w:t>For further details relating to the documents/requirements listed above, it is advisable to refer to the Reference Manual "Production Part Approval Process (PPAP)" or, in case of doubts, to contact the BERCO manager for PPAP approval based on level (cf. . chap. 4).</w:t>
      </w:r>
    </w:p>
    <w:p w14:paraId="3A79F418" w14:textId="77777777" w:rsidR="006D74EC" w:rsidRDefault="006D74EC" w:rsidP="008A6644">
      <w:pPr>
        <w:ind w:left="284" w:right="136"/>
        <w:jc w:val="both"/>
        <w:rPr>
          <w:rStyle w:val="ui-provider"/>
        </w:rPr>
      </w:pPr>
      <w:r w:rsidRPr="006D74EC">
        <w:rPr>
          <w:rStyle w:val="ui-provider"/>
          <w:b/>
        </w:rPr>
        <w:t>Once the PPAP approval has been received, all the following deliveries will have to be compliant to Berco Standard:</w:t>
      </w:r>
      <w:r>
        <w:rPr>
          <w:rStyle w:val="ui-provider"/>
        </w:rPr>
        <w:t xml:space="preserve"> </w:t>
      </w:r>
    </w:p>
    <w:p w14:paraId="69ED627E" w14:textId="77777777" w:rsidR="006D74EC" w:rsidRPr="006D74EC" w:rsidRDefault="006D74EC" w:rsidP="008A6644">
      <w:pPr>
        <w:ind w:left="284" w:right="136"/>
        <w:jc w:val="both"/>
        <w:rPr>
          <w:rStyle w:val="ui-provider"/>
          <w:u w:val="single"/>
        </w:rPr>
      </w:pPr>
      <w:r w:rsidRPr="006D74EC">
        <w:rPr>
          <w:rStyle w:val="ui-provider"/>
          <w:u w:val="single"/>
        </w:rPr>
        <w:t xml:space="preserve">CTF100, for the dimensional requirement, integrity, etc.. </w:t>
      </w:r>
    </w:p>
    <w:p w14:paraId="40ADC208" w14:textId="326C6921" w:rsidR="008A6644" w:rsidRPr="006D74EC" w:rsidRDefault="006D74EC" w:rsidP="008A6644">
      <w:pPr>
        <w:ind w:left="284" w:right="136"/>
        <w:jc w:val="both"/>
        <w:rPr>
          <w:b/>
          <w:i/>
          <w:u w:val="single"/>
        </w:rPr>
      </w:pPr>
      <w:r w:rsidRPr="006D74EC">
        <w:rPr>
          <w:rStyle w:val="ui-provider"/>
          <w:u w:val="single"/>
        </w:rPr>
        <w:t>CTF001 for metallurgical requirements</w:t>
      </w:r>
      <w:r w:rsidR="00402D72">
        <w:rPr>
          <w:rStyle w:val="ui-provider"/>
          <w:u w:val="single"/>
        </w:rPr>
        <w:t>.</w:t>
      </w:r>
    </w:p>
    <w:p w14:paraId="4A0FDBFE" w14:textId="77777777" w:rsidR="008A6644" w:rsidRPr="00F74731" w:rsidRDefault="008A6644" w:rsidP="009A3EE5">
      <w:pPr>
        <w:ind w:left="284" w:right="136"/>
        <w:jc w:val="both"/>
        <w:rPr>
          <w:lang w:val="en-US"/>
        </w:rPr>
      </w:pPr>
    </w:p>
    <w:p w14:paraId="10531B02" w14:textId="77777777" w:rsidR="009A3EE5" w:rsidRPr="00F74731" w:rsidRDefault="009A3EE5">
      <w:pPr>
        <w:spacing w:after="160"/>
        <w:rPr>
          <w:lang w:val="en-US"/>
        </w:rPr>
      </w:pPr>
      <w:r w:rsidRPr="00F74731">
        <w:rPr>
          <w:lang w:val="en-US"/>
        </w:rPr>
        <w:br w:type="page"/>
      </w:r>
    </w:p>
    <w:p w14:paraId="5F3FE767" w14:textId="77777777" w:rsidR="0006178D" w:rsidRPr="00F74731" w:rsidRDefault="0006178D">
      <w:pPr>
        <w:spacing w:after="160"/>
        <w:rPr>
          <w:lang w:val="en-US"/>
        </w:rPr>
      </w:pPr>
    </w:p>
    <w:p w14:paraId="319D45CB" w14:textId="77777777" w:rsidR="00BF1A04" w:rsidRPr="00BF1A04" w:rsidRDefault="00BF1A04" w:rsidP="00911A10">
      <w:pPr>
        <w:pStyle w:val="Titolo1"/>
        <w:ind w:right="134"/>
        <w:rPr>
          <w:rFonts w:eastAsiaTheme="minorHAnsi"/>
        </w:rPr>
      </w:pPr>
      <w:bookmarkStart w:id="15" w:name="_Toc126738627"/>
      <w:r w:rsidRPr="00BF1A04">
        <w:rPr>
          <w:rFonts w:eastAsiaTheme="minorHAnsi"/>
        </w:rPr>
        <w:t>PPAP LEVELS</w:t>
      </w:r>
      <w:bookmarkEnd w:id="15"/>
    </w:p>
    <w:p w14:paraId="798B3B62" w14:textId="031D8461" w:rsidR="00BF1A04" w:rsidRPr="00F74731" w:rsidRDefault="00BF1A04" w:rsidP="001A162B">
      <w:pPr>
        <w:ind w:left="432" w:right="134"/>
        <w:jc w:val="both"/>
        <w:rPr>
          <w:lang w:val="en-US"/>
        </w:rPr>
      </w:pPr>
      <w:r w:rsidRPr="00F74731">
        <w:rPr>
          <w:lang w:val="en-US"/>
        </w:rPr>
        <w:t xml:space="preserve">BERCO does not always request the sending of the entire PPAP file to its suppliers but notifies them of the level of evidence required (PPAP level); the level is communicated to the supplier by the Purchasing Department by sending the purchase order; depending on the PPAP level communicated, the supplier is required to send BERCO only a part of the PPAP file and/or to make it available for consultation by </w:t>
      </w:r>
      <w:r w:rsidR="00565FD5">
        <w:rPr>
          <w:lang w:val="en-US"/>
        </w:rPr>
        <w:t>BERCO</w:t>
      </w:r>
      <w:r w:rsidRPr="00F74731">
        <w:rPr>
          <w:lang w:val="en-US"/>
        </w:rPr>
        <w:t xml:space="preserve"> personnel at its plant.</w:t>
      </w:r>
    </w:p>
    <w:p w14:paraId="6D72191B" w14:textId="77777777" w:rsidR="001957BB" w:rsidRDefault="00BF1A04" w:rsidP="0041427C">
      <w:pPr>
        <w:ind w:left="426"/>
      </w:pPr>
      <w:r w:rsidRPr="00F74731">
        <w:rPr>
          <w:lang w:val="en-US"/>
        </w:rPr>
        <w:t xml:space="preserve">The PPAP level to be used is chosen by BERCO on the basis of the supplier-component combination taking into account factors such as the status of the Supplier's Quality System, the criticality of the component, the supplier's experience for the specific product class or for previous samplings . </w:t>
      </w:r>
      <w:r w:rsidRPr="00BF1A04">
        <w:t>There are 5 PPAP levels:</w:t>
      </w:r>
    </w:p>
    <w:p w14:paraId="4D3A2069" w14:textId="77777777" w:rsidR="00B062A0" w:rsidRDefault="00B062A0" w:rsidP="0041427C"/>
    <w:tbl>
      <w:tblPr>
        <w:tblW w:w="8575" w:type="dxa"/>
        <w:tblInd w:w="837" w:type="dxa"/>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1488"/>
        <w:gridCol w:w="6635"/>
        <w:gridCol w:w="452"/>
      </w:tblGrid>
      <w:tr w:rsidR="00BF1A04" w:rsidRPr="00BF1A04" w14:paraId="48370C66" w14:textId="77777777" w:rsidTr="00D437E5">
        <w:trPr>
          <w:trHeight w:val="156"/>
        </w:trPr>
        <w:tc>
          <w:tcPr>
            <w:tcW w:w="1488" w:type="dxa"/>
            <w:tcBorders>
              <w:top w:val="double" w:sz="4" w:space="0" w:color="333333"/>
              <w:left w:val="double" w:sz="4" w:space="0" w:color="333333"/>
              <w:bottom w:val="nil"/>
            </w:tcBorders>
            <w:shd w:val="solid" w:color="C0C0C0" w:fill="FFFFFF"/>
            <w:vAlign w:val="center"/>
          </w:tcPr>
          <w:p w14:paraId="49FA42DF" w14:textId="77777777" w:rsidR="00BF1A04" w:rsidRPr="00BF1A04" w:rsidRDefault="00BF1A04" w:rsidP="0041427C">
            <w:pPr>
              <w:rPr>
                <w:rFonts w:ascii="Arial" w:eastAsia="Times New Roman" w:hAnsi="Arial" w:cs="Times New Roman"/>
                <w:b/>
                <w:bCs/>
                <w:szCs w:val="20"/>
                <w:lang w:eastAsia="it-IT"/>
              </w:rPr>
            </w:pPr>
          </w:p>
        </w:tc>
        <w:tc>
          <w:tcPr>
            <w:tcW w:w="6635" w:type="dxa"/>
            <w:tcBorders>
              <w:top w:val="double" w:sz="4" w:space="0" w:color="333333"/>
              <w:bottom w:val="single" w:sz="6" w:space="0" w:color="808080"/>
              <w:right w:val="nil"/>
            </w:tcBorders>
            <w:shd w:val="solid" w:color="C0C0C0" w:fill="FFFFFF"/>
            <w:vAlign w:val="center"/>
          </w:tcPr>
          <w:p w14:paraId="20E43FFA" w14:textId="77777777" w:rsidR="00BF1A04" w:rsidRPr="00BF1A04" w:rsidRDefault="00BF1A04" w:rsidP="0041427C">
            <w:pPr>
              <w:rPr>
                <w:rFonts w:ascii="Arial" w:eastAsia="Times New Roman" w:hAnsi="Arial" w:cs="Times New Roman"/>
                <w:b/>
                <w:bCs/>
                <w:sz w:val="24"/>
                <w:szCs w:val="20"/>
                <w:lang w:eastAsia="it-IT"/>
              </w:rPr>
            </w:pPr>
          </w:p>
        </w:tc>
        <w:tc>
          <w:tcPr>
            <w:tcW w:w="452" w:type="dxa"/>
            <w:tcBorders>
              <w:top w:val="double" w:sz="4" w:space="0" w:color="333333"/>
              <w:left w:val="nil"/>
              <w:bottom w:val="nil"/>
              <w:right w:val="double" w:sz="4" w:space="0" w:color="333333"/>
            </w:tcBorders>
            <w:shd w:val="clear" w:color="auto" w:fill="C0C0C0"/>
          </w:tcPr>
          <w:p w14:paraId="6F7720ED" w14:textId="77777777" w:rsidR="00BF1A04" w:rsidRPr="00BF1A04" w:rsidRDefault="00BF1A04" w:rsidP="0041427C">
            <w:pPr>
              <w:rPr>
                <w:rFonts w:ascii="Arial" w:eastAsia="Times New Roman" w:hAnsi="Arial" w:cs="Times New Roman"/>
                <w:b/>
                <w:bCs/>
                <w:sz w:val="24"/>
                <w:szCs w:val="20"/>
                <w:lang w:eastAsia="it-IT"/>
              </w:rPr>
            </w:pPr>
          </w:p>
        </w:tc>
      </w:tr>
      <w:tr w:rsidR="00BF1A04" w:rsidRPr="00F74731" w14:paraId="6AA7A4DA"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02E378E7" w14:textId="77777777" w:rsidR="00BF1A04" w:rsidRPr="00BF1A04" w:rsidRDefault="00BF1A04" w:rsidP="0041427C">
            <w:pPr>
              <w:rPr>
                <w:rFonts w:ascii="Arial" w:eastAsia="Times New Roman" w:hAnsi="Arial" w:cs="Times New Roman"/>
                <w:b/>
                <w:bCs/>
                <w:szCs w:val="20"/>
                <w:lang w:eastAsia="it-IT"/>
              </w:rPr>
            </w:pPr>
            <w:r w:rsidRPr="00BF1A04">
              <w:rPr>
                <w:rFonts w:ascii="Arial" w:eastAsia="Times New Roman" w:hAnsi="Arial" w:cs="Times New Roman"/>
                <w:b/>
                <w:bCs/>
                <w:szCs w:val="20"/>
                <w:lang w:eastAsia="it-IT"/>
              </w:rPr>
              <w:t>LEVEL 1</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6BA1F335" w14:textId="77777777" w:rsidR="00BF1A04" w:rsidRPr="00F74731" w:rsidRDefault="00BF1A04" w:rsidP="0041427C">
            <w:pPr>
              <w:rPr>
                <w:rFonts w:ascii="Arial" w:eastAsia="Times New Roman" w:hAnsi="Arial" w:cs="Times New Roman"/>
                <w:sz w:val="24"/>
                <w:szCs w:val="20"/>
                <w:lang w:val="en-US" w:eastAsia="it-IT"/>
              </w:rPr>
            </w:pPr>
            <w:r w:rsidRPr="00F74731">
              <w:rPr>
                <w:rFonts w:ascii="Arial" w:eastAsia="Times New Roman" w:hAnsi="Arial" w:cs="Times New Roman"/>
                <w:sz w:val="24"/>
                <w:szCs w:val="20"/>
                <w:lang w:val="en-US" w:eastAsia="it-IT"/>
              </w:rPr>
              <w:t>Presentation to the customer of only the completed "Part Submission Warrant" (PSW) form</w:t>
            </w:r>
          </w:p>
        </w:tc>
        <w:tc>
          <w:tcPr>
            <w:tcW w:w="452" w:type="dxa"/>
            <w:tcBorders>
              <w:top w:val="nil"/>
              <w:left w:val="nil"/>
              <w:bottom w:val="nil"/>
              <w:right w:val="double" w:sz="4" w:space="0" w:color="333333"/>
            </w:tcBorders>
            <w:shd w:val="clear" w:color="auto" w:fill="C0C0C0"/>
          </w:tcPr>
          <w:p w14:paraId="3EFC286D"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683E7D9F" w14:textId="77777777" w:rsidTr="00D437E5">
        <w:trPr>
          <w:trHeight w:val="107"/>
        </w:trPr>
        <w:tc>
          <w:tcPr>
            <w:tcW w:w="1488" w:type="dxa"/>
            <w:tcBorders>
              <w:top w:val="nil"/>
              <w:left w:val="double" w:sz="4" w:space="0" w:color="333333"/>
              <w:bottom w:val="nil"/>
            </w:tcBorders>
            <w:shd w:val="solid" w:color="C0C0C0" w:fill="FFFFFF"/>
            <w:vAlign w:val="center"/>
          </w:tcPr>
          <w:p w14:paraId="3C6C356F" w14:textId="77777777" w:rsidR="00BF1A04" w:rsidRPr="00F74731" w:rsidRDefault="0038284B" w:rsidP="0041427C">
            <w:pPr>
              <w:rPr>
                <w:rFonts w:ascii="Arial" w:eastAsia="Times New Roman" w:hAnsi="Arial" w:cs="Times New Roman"/>
                <w:b/>
                <w:bCs/>
                <w:szCs w:val="20"/>
                <w:lang w:val="en-US" w:eastAsia="it-IT"/>
              </w:rPr>
            </w:pPr>
            <w:r w:rsidRPr="00F74731">
              <w:rPr>
                <w:rFonts w:ascii="Arial" w:eastAsia="Times New Roman" w:hAnsi="Arial" w:cs="Times New Roman"/>
                <w:b/>
                <w:bCs/>
                <w:szCs w:val="20"/>
                <w:lang w:val="en-US" w:eastAsia="it-IT"/>
              </w:rPr>
              <w:t xml:space="preserve"> </w:t>
            </w:r>
          </w:p>
        </w:tc>
        <w:tc>
          <w:tcPr>
            <w:tcW w:w="6635" w:type="dxa"/>
            <w:tcBorders>
              <w:top w:val="single" w:sz="6" w:space="0" w:color="FFFFFF"/>
              <w:bottom w:val="single" w:sz="6" w:space="0" w:color="808080"/>
              <w:right w:val="nil"/>
            </w:tcBorders>
            <w:shd w:val="solid" w:color="C0C0C0" w:fill="FFFFFF"/>
            <w:vAlign w:val="center"/>
          </w:tcPr>
          <w:p w14:paraId="1E4AAEEE" w14:textId="77777777" w:rsidR="00BF1A04" w:rsidRPr="00F74731" w:rsidRDefault="00BF1A04" w:rsidP="0041427C">
            <w:pPr>
              <w:rPr>
                <w:rFonts w:ascii="Arial" w:eastAsia="Times New Roman" w:hAnsi="Arial" w:cs="Times New Roman"/>
                <w:sz w:val="24"/>
                <w:szCs w:val="20"/>
                <w:lang w:val="en-US" w:eastAsia="it-IT"/>
              </w:rPr>
            </w:pPr>
          </w:p>
        </w:tc>
        <w:tc>
          <w:tcPr>
            <w:tcW w:w="452" w:type="dxa"/>
            <w:tcBorders>
              <w:top w:val="nil"/>
              <w:left w:val="nil"/>
              <w:bottom w:val="nil"/>
              <w:right w:val="double" w:sz="4" w:space="0" w:color="333333"/>
            </w:tcBorders>
            <w:shd w:val="clear" w:color="auto" w:fill="C0C0C0"/>
          </w:tcPr>
          <w:p w14:paraId="32259E81"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403D0400"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406636E5" w14:textId="77777777" w:rsidR="00BF1A04" w:rsidRPr="00BF1A04" w:rsidRDefault="00BF1A04" w:rsidP="0041427C">
            <w:pPr>
              <w:rPr>
                <w:rFonts w:ascii="Arial" w:eastAsia="Times New Roman" w:hAnsi="Arial" w:cs="Times New Roman"/>
                <w:b/>
                <w:bCs/>
                <w:szCs w:val="20"/>
                <w:lang w:eastAsia="it-IT"/>
              </w:rPr>
            </w:pPr>
            <w:r w:rsidRPr="00BF1A04">
              <w:rPr>
                <w:rFonts w:ascii="Arial" w:eastAsia="Times New Roman" w:hAnsi="Arial" w:cs="Times New Roman"/>
                <w:b/>
                <w:bCs/>
                <w:szCs w:val="20"/>
                <w:lang w:eastAsia="it-IT"/>
              </w:rPr>
              <w:t>LEVEL 2</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2C54CBE1" w14:textId="77777777" w:rsidR="00BF1A04" w:rsidRPr="00F74731" w:rsidRDefault="00BF1A04" w:rsidP="0041427C">
            <w:pPr>
              <w:rPr>
                <w:rFonts w:ascii="Arial" w:eastAsia="Times New Roman" w:hAnsi="Arial" w:cs="Times New Roman"/>
                <w:sz w:val="24"/>
                <w:szCs w:val="20"/>
                <w:lang w:val="en-US" w:eastAsia="it-IT"/>
              </w:rPr>
            </w:pPr>
            <w:r w:rsidRPr="00F74731">
              <w:rPr>
                <w:rFonts w:ascii="Arial" w:eastAsia="Times New Roman" w:hAnsi="Arial" w:cs="Times New Roman"/>
                <w:sz w:val="24"/>
                <w:szCs w:val="20"/>
                <w:lang w:val="en-US" w:eastAsia="it-IT"/>
              </w:rPr>
              <w:t>Introducing the "PSW" with sample components and limited documentation</w:t>
            </w:r>
          </w:p>
        </w:tc>
        <w:tc>
          <w:tcPr>
            <w:tcW w:w="452" w:type="dxa"/>
            <w:tcBorders>
              <w:top w:val="nil"/>
              <w:left w:val="nil"/>
              <w:bottom w:val="nil"/>
              <w:right w:val="double" w:sz="4" w:space="0" w:color="333333"/>
            </w:tcBorders>
            <w:shd w:val="clear" w:color="auto" w:fill="C0C0C0"/>
          </w:tcPr>
          <w:p w14:paraId="4C1E44AA"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79B08FC3" w14:textId="77777777" w:rsidTr="00D437E5">
        <w:trPr>
          <w:trHeight w:val="149"/>
        </w:trPr>
        <w:tc>
          <w:tcPr>
            <w:tcW w:w="1488" w:type="dxa"/>
            <w:tcBorders>
              <w:top w:val="nil"/>
              <w:left w:val="double" w:sz="4" w:space="0" w:color="333333"/>
              <w:bottom w:val="nil"/>
            </w:tcBorders>
            <w:shd w:val="solid" w:color="C0C0C0" w:fill="FFFFFF"/>
            <w:vAlign w:val="center"/>
          </w:tcPr>
          <w:p w14:paraId="7FCF5075" w14:textId="77777777" w:rsidR="00BF1A04" w:rsidRPr="00F74731" w:rsidRDefault="00BF1A04" w:rsidP="0041427C">
            <w:pPr>
              <w:rPr>
                <w:rFonts w:ascii="Arial" w:eastAsia="Times New Roman" w:hAnsi="Arial" w:cs="Times New Roman"/>
                <w:b/>
                <w:bCs/>
                <w:szCs w:val="20"/>
                <w:lang w:val="en-US" w:eastAsia="it-IT"/>
              </w:rPr>
            </w:pPr>
          </w:p>
        </w:tc>
        <w:tc>
          <w:tcPr>
            <w:tcW w:w="6635" w:type="dxa"/>
            <w:tcBorders>
              <w:top w:val="single" w:sz="6" w:space="0" w:color="FFFFFF"/>
              <w:bottom w:val="single" w:sz="6" w:space="0" w:color="808080"/>
              <w:right w:val="nil"/>
            </w:tcBorders>
            <w:shd w:val="solid" w:color="C0C0C0" w:fill="FFFFFF"/>
            <w:vAlign w:val="center"/>
          </w:tcPr>
          <w:p w14:paraId="4F4E9E40" w14:textId="77777777" w:rsidR="00BF1A04" w:rsidRPr="00F74731" w:rsidRDefault="00BF1A04" w:rsidP="0041427C">
            <w:pPr>
              <w:rPr>
                <w:rFonts w:ascii="Arial" w:eastAsia="Times New Roman" w:hAnsi="Arial" w:cs="Times New Roman"/>
                <w:sz w:val="24"/>
                <w:szCs w:val="20"/>
                <w:lang w:val="en-US" w:eastAsia="it-IT"/>
              </w:rPr>
            </w:pPr>
          </w:p>
        </w:tc>
        <w:tc>
          <w:tcPr>
            <w:tcW w:w="452" w:type="dxa"/>
            <w:tcBorders>
              <w:top w:val="nil"/>
              <w:left w:val="nil"/>
              <w:bottom w:val="nil"/>
              <w:right w:val="double" w:sz="4" w:space="0" w:color="333333"/>
            </w:tcBorders>
            <w:shd w:val="clear" w:color="auto" w:fill="C0C0C0"/>
          </w:tcPr>
          <w:p w14:paraId="1619DFEF"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23483A26"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05883809" w14:textId="77777777" w:rsidR="00BF1A04" w:rsidRPr="00BF1A04" w:rsidRDefault="00BF1A04" w:rsidP="0041427C">
            <w:pPr>
              <w:rPr>
                <w:rFonts w:ascii="Arial" w:eastAsia="Times New Roman" w:hAnsi="Arial" w:cs="Times New Roman"/>
                <w:b/>
                <w:bCs/>
                <w:szCs w:val="20"/>
                <w:lang w:eastAsia="it-IT"/>
              </w:rPr>
            </w:pPr>
            <w:r w:rsidRPr="00BF1A04">
              <w:rPr>
                <w:rFonts w:ascii="Arial" w:eastAsia="Times New Roman" w:hAnsi="Arial" w:cs="Times New Roman"/>
                <w:b/>
                <w:bCs/>
                <w:szCs w:val="20"/>
                <w:lang w:eastAsia="it-IT"/>
              </w:rPr>
              <w:t>LEVEL 3</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55DA5F0D" w14:textId="77777777" w:rsidR="00BF1A04" w:rsidRPr="00F74731" w:rsidRDefault="00BF1A04" w:rsidP="0041427C">
            <w:pPr>
              <w:rPr>
                <w:rFonts w:ascii="Arial" w:eastAsia="Times New Roman" w:hAnsi="Arial" w:cs="Times New Roman"/>
                <w:sz w:val="24"/>
                <w:szCs w:val="20"/>
                <w:lang w:val="en-US" w:eastAsia="it-IT"/>
              </w:rPr>
            </w:pPr>
            <w:r w:rsidRPr="00F74731">
              <w:rPr>
                <w:rFonts w:ascii="Arial" w:eastAsia="Times New Roman" w:hAnsi="Arial" w:cs="Times New Roman"/>
                <w:sz w:val="24"/>
                <w:szCs w:val="20"/>
                <w:lang w:val="en-US" w:eastAsia="it-IT"/>
              </w:rPr>
              <w:t>Introducing the "PSW" with sample components and full documentation</w:t>
            </w:r>
          </w:p>
        </w:tc>
        <w:tc>
          <w:tcPr>
            <w:tcW w:w="452" w:type="dxa"/>
            <w:tcBorders>
              <w:top w:val="nil"/>
              <w:left w:val="nil"/>
              <w:bottom w:val="nil"/>
              <w:right w:val="double" w:sz="4" w:space="0" w:color="333333"/>
            </w:tcBorders>
            <w:shd w:val="clear" w:color="auto" w:fill="C0C0C0"/>
          </w:tcPr>
          <w:p w14:paraId="357D4EE3"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01140350" w14:textId="77777777" w:rsidTr="00D437E5">
        <w:trPr>
          <w:trHeight w:val="76"/>
        </w:trPr>
        <w:tc>
          <w:tcPr>
            <w:tcW w:w="1488" w:type="dxa"/>
            <w:tcBorders>
              <w:top w:val="nil"/>
              <w:left w:val="double" w:sz="4" w:space="0" w:color="333333"/>
              <w:bottom w:val="nil"/>
            </w:tcBorders>
            <w:shd w:val="solid" w:color="C0C0C0" w:fill="FFFFFF"/>
            <w:vAlign w:val="center"/>
          </w:tcPr>
          <w:p w14:paraId="24EB9BEC" w14:textId="77777777" w:rsidR="00BF1A04" w:rsidRPr="00F74731" w:rsidRDefault="00BF1A04" w:rsidP="0041427C">
            <w:pPr>
              <w:rPr>
                <w:rFonts w:ascii="Arial" w:eastAsia="Times New Roman" w:hAnsi="Arial" w:cs="Times New Roman"/>
                <w:b/>
                <w:bCs/>
                <w:szCs w:val="20"/>
                <w:lang w:val="en-US" w:eastAsia="it-IT"/>
              </w:rPr>
            </w:pPr>
          </w:p>
        </w:tc>
        <w:tc>
          <w:tcPr>
            <w:tcW w:w="6635" w:type="dxa"/>
            <w:tcBorders>
              <w:top w:val="single" w:sz="6" w:space="0" w:color="FFFFFF"/>
              <w:bottom w:val="single" w:sz="6" w:space="0" w:color="808080"/>
              <w:right w:val="nil"/>
            </w:tcBorders>
            <w:shd w:val="solid" w:color="C0C0C0" w:fill="FFFFFF"/>
            <w:vAlign w:val="center"/>
          </w:tcPr>
          <w:p w14:paraId="7DC97796" w14:textId="77777777" w:rsidR="00BF1A04" w:rsidRPr="00F74731" w:rsidRDefault="00BF1A04" w:rsidP="0041427C">
            <w:pPr>
              <w:rPr>
                <w:rFonts w:ascii="Arial" w:eastAsia="Times New Roman" w:hAnsi="Arial" w:cs="Times New Roman"/>
                <w:sz w:val="24"/>
                <w:szCs w:val="20"/>
                <w:lang w:val="en-US" w:eastAsia="it-IT"/>
              </w:rPr>
            </w:pPr>
          </w:p>
        </w:tc>
        <w:tc>
          <w:tcPr>
            <w:tcW w:w="452" w:type="dxa"/>
            <w:tcBorders>
              <w:top w:val="nil"/>
              <w:left w:val="nil"/>
              <w:bottom w:val="nil"/>
              <w:right w:val="double" w:sz="4" w:space="0" w:color="333333"/>
            </w:tcBorders>
            <w:shd w:val="clear" w:color="auto" w:fill="C0C0C0"/>
          </w:tcPr>
          <w:p w14:paraId="34FDA0F1"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2700B87B"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77CFCBA8" w14:textId="77777777" w:rsidR="00BF1A04" w:rsidRPr="00BF1A04" w:rsidRDefault="00BF1A04" w:rsidP="0041427C">
            <w:pPr>
              <w:rPr>
                <w:rFonts w:ascii="Arial" w:eastAsia="Times New Roman" w:hAnsi="Arial" w:cs="Times New Roman"/>
                <w:b/>
                <w:bCs/>
                <w:szCs w:val="20"/>
                <w:lang w:eastAsia="it-IT"/>
              </w:rPr>
            </w:pPr>
            <w:r w:rsidRPr="00BF1A04">
              <w:rPr>
                <w:rFonts w:ascii="Arial" w:eastAsia="Times New Roman" w:hAnsi="Arial" w:cs="Times New Roman"/>
                <w:b/>
                <w:bCs/>
                <w:szCs w:val="20"/>
                <w:lang w:eastAsia="it-IT"/>
              </w:rPr>
              <w:t>LEVEL 4</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79C4E3B1" w14:textId="77777777" w:rsidR="00BF1A04" w:rsidRPr="00F74731" w:rsidRDefault="00BF1A04" w:rsidP="0041427C">
            <w:pPr>
              <w:rPr>
                <w:rFonts w:ascii="Arial" w:eastAsia="Times New Roman" w:hAnsi="Arial" w:cs="Times New Roman"/>
                <w:sz w:val="24"/>
                <w:szCs w:val="20"/>
                <w:lang w:val="en-US" w:eastAsia="it-IT"/>
              </w:rPr>
            </w:pPr>
            <w:r w:rsidRPr="00F74731">
              <w:rPr>
                <w:rFonts w:ascii="Arial" w:eastAsia="Times New Roman" w:hAnsi="Arial" w:cs="Times New Roman"/>
                <w:sz w:val="24"/>
                <w:szCs w:val="20"/>
                <w:lang w:val="en-US" w:eastAsia="it-IT"/>
              </w:rPr>
              <w:t>Presentation of the "PSW" and other requirements specified by BERCO</w:t>
            </w:r>
          </w:p>
        </w:tc>
        <w:tc>
          <w:tcPr>
            <w:tcW w:w="452" w:type="dxa"/>
            <w:tcBorders>
              <w:top w:val="nil"/>
              <w:left w:val="nil"/>
              <w:bottom w:val="nil"/>
              <w:right w:val="double" w:sz="4" w:space="0" w:color="333333"/>
            </w:tcBorders>
            <w:shd w:val="clear" w:color="auto" w:fill="C0C0C0"/>
          </w:tcPr>
          <w:p w14:paraId="115FE5D4"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2878A25E" w14:textId="77777777" w:rsidTr="00D437E5">
        <w:trPr>
          <w:trHeight w:val="64"/>
        </w:trPr>
        <w:tc>
          <w:tcPr>
            <w:tcW w:w="1488" w:type="dxa"/>
            <w:tcBorders>
              <w:top w:val="nil"/>
              <w:left w:val="double" w:sz="4" w:space="0" w:color="333333"/>
              <w:bottom w:val="nil"/>
            </w:tcBorders>
            <w:shd w:val="solid" w:color="C0C0C0" w:fill="FFFFFF"/>
            <w:vAlign w:val="center"/>
          </w:tcPr>
          <w:p w14:paraId="61B1FE94" w14:textId="77777777" w:rsidR="00BF1A04" w:rsidRPr="00F74731" w:rsidRDefault="00BF1A04" w:rsidP="0041427C">
            <w:pPr>
              <w:rPr>
                <w:rFonts w:ascii="Arial" w:eastAsia="Times New Roman" w:hAnsi="Arial" w:cs="Times New Roman"/>
                <w:b/>
                <w:bCs/>
                <w:szCs w:val="20"/>
                <w:lang w:val="en-US" w:eastAsia="it-IT"/>
              </w:rPr>
            </w:pPr>
          </w:p>
        </w:tc>
        <w:tc>
          <w:tcPr>
            <w:tcW w:w="6635" w:type="dxa"/>
            <w:tcBorders>
              <w:top w:val="single" w:sz="6" w:space="0" w:color="FFFFFF"/>
              <w:bottom w:val="single" w:sz="6" w:space="0" w:color="808080"/>
              <w:right w:val="nil"/>
            </w:tcBorders>
            <w:shd w:val="solid" w:color="C0C0C0" w:fill="FFFFFF"/>
            <w:vAlign w:val="center"/>
          </w:tcPr>
          <w:p w14:paraId="048060F1" w14:textId="77777777" w:rsidR="00BF1A04" w:rsidRPr="00F74731" w:rsidRDefault="00BF1A04" w:rsidP="0041427C">
            <w:pPr>
              <w:rPr>
                <w:rFonts w:ascii="Arial" w:eastAsia="Times New Roman" w:hAnsi="Arial" w:cs="Times New Roman"/>
                <w:sz w:val="24"/>
                <w:szCs w:val="20"/>
                <w:lang w:val="en-US" w:eastAsia="it-IT"/>
              </w:rPr>
            </w:pPr>
          </w:p>
        </w:tc>
        <w:tc>
          <w:tcPr>
            <w:tcW w:w="452" w:type="dxa"/>
            <w:tcBorders>
              <w:top w:val="nil"/>
              <w:left w:val="nil"/>
              <w:bottom w:val="nil"/>
              <w:right w:val="double" w:sz="4" w:space="0" w:color="333333"/>
            </w:tcBorders>
            <w:shd w:val="clear" w:color="auto" w:fill="C0C0C0"/>
          </w:tcPr>
          <w:p w14:paraId="4C13A39D"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3BD9343C"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36F9ABF1" w14:textId="77777777" w:rsidR="00BF1A04" w:rsidRPr="00BF1A04" w:rsidRDefault="00BF1A04" w:rsidP="0041427C">
            <w:pPr>
              <w:rPr>
                <w:rFonts w:ascii="Arial" w:eastAsia="Times New Roman" w:hAnsi="Arial" w:cs="Times New Roman"/>
                <w:b/>
                <w:bCs/>
                <w:szCs w:val="20"/>
                <w:lang w:eastAsia="it-IT"/>
              </w:rPr>
            </w:pPr>
            <w:r w:rsidRPr="00BF1A04">
              <w:rPr>
                <w:rFonts w:ascii="Arial" w:eastAsia="Times New Roman" w:hAnsi="Arial" w:cs="Times New Roman"/>
                <w:b/>
                <w:bCs/>
                <w:szCs w:val="20"/>
                <w:lang w:eastAsia="it-IT"/>
              </w:rPr>
              <w:t>LEVEL 5</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23461472" w14:textId="77777777" w:rsidR="00BF1A04" w:rsidRPr="00F74731" w:rsidRDefault="00BF1A04" w:rsidP="0041427C">
            <w:pPr>
              <w:rPr>
                <w:rFonts w:ascii="Arial" w:eastAsia="Times New Roman" w:hAnsi="Arial" w:cs="Times New Roman"/>
                <w:sz w:val="24"/>
                <w:szCs w:val="20"/>
                <w:lang w:val="en-US" w:eastAsia="it-IT"/>
              </w:rPr>
            </w:pPr>
            <w:r w:rsidRPr="00F74731">
              <w:rPr>
                <w:rFonts w:ascii="Arial" w:eastAsia="Times New Roman" w:hAnsi="Arial" w:cs="Times New Roman"/>
                <w:sz w:val="24"/>
                <w:szCs w:val="20"/>
                <w:lang w:val="en-US" w:eastAsia="it-IT"/>
              </w:rPr>
              <w:t>Presentation of the "PSW"; sample components and complete documentation are reviewed at the supplier's location by BERCO personnel</w:t>
            </w:r>
          </w:p>
        </w:tc>
        <w:tc>
          <w:tcPr>
            <w:tcW w:w="452" w:type="dxa"/>
            <w:tcBorders>
              <w:top w:val="nil"/>
              <w:left w:val="nil"/>
              <w:bottom w:val="nil"/>
              <w:right w:val="double" w:sz="4" w:space="0" w:color="333333"/>
            </w:tcBorders>
            <w:shd w:val="clear" w:color="auto" w:fill="C0C0C0"/>
          </w:tcPr>
          <w:p w14:paraId="528B0F5D"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61B4F3FE" w14:textId="77777777" w:rsidTr="00D437E5">
        <w:trPr>
          <w:trHeight w:val="76"/>
        </w:trPr>
        <w:tc>
          <w:tcPr>
            <w:tcW w:w="1488" w:type="dxa"/>
            <w:tcBorders>
              <w:top w:val="nil"/>
              <w:left w:val="double" w:sz="4" w:space="0" w:color="333333"/>
              <w:bottom w:val="double" w:sz="4" w:space="0" w:color="333333"/>
            </w:tcBorders>
            <w:shd w:val="solid" w:color="C0C0C0" w:fill="FFFFFF"/>
            <w:vAlign w:val="center"/>
          </w:tcPr>
          <w:p w14:paraId="16B5A649" w14:textId="77777777" w:rsidR="00BF1A04" w:rsidRPr="00F74731" w:rsidRDefault="00BF1A04" w:rsidP="0041427C">
            <w:pPr>
              <w:rPr>
                <w:rFonts w:ascii="Arial" w:eastAsia="Times New Roman" w:hAnsi="Arial" w:cs="Times New Roman"/>
                <w:b/>
                <w:bCs/>
                <w:szCs w:val="20"/>
                <w:lang w:val="en-US" w:eastAsia="it-IT"/>
              </w:rPr>
            </w:pPr>
          </w:p>
        </w:tc>
        <w:tc>
          <w:tcPr>
            <w:tcW w:w="6635" w:type="dxa"/>
            <w:tcBorders>
              <w:top w:val="single" w:sz="6" w:space="0" w:color="FFFFFF"/>
              <w:bottom w:val="double" w:sz="4" w:space="0" w:color="333333"/>
              <w:right w:val="nil"/>
            </w:tcBorders>
            <w:shd w:val="solid" w:color="C0C0C0" w:fill="FFFFFF"/>
            <w:vAlign w:val="center"/>
          </w:tcPr>
          <w:p w14:paraId="51B8F2BE" w14:textId="77777777" w:rsidR="00BF1A04" w:rsidRPr="00F74731" w:rsidRDefault="00BF1A04" w:rsidP="0041427C">
            <w:pPr>
              <w:rPr>
                <w:rFonts w:ascii="Arial" w:eastAsia="Times New Roman" w:hAnsi="Arial" w:cs="Times New Roman"/>
                <w:sz w:val="24"/>
                <w:szCs w:val="20"/>
                <w:lang w:val="en-US" w:eastAsia="it-IT"/>
              </w:rPr>
            </w:pPr>
          </w:p>
        </w:tc>
        <w:tc>
          <w:tcPr>
            <w:tcW w:w="452" w:type="dxa"/>
            <w:tcBorders>
              <w:top w:val="nil"/>
              <w:left w:val="nil"/>
              <w:bottom w:val="double" w:sz="4" w:space="0" w:color="333333"/>
              <w:right w:val="double" w:sz="4" w:space="0" w:color="333333"/>
            </w:tcBorders>
            <w:shd w:val="clear" w:color="auto" w:fill="C0C0C0"/>
          </w:tcPr>
          <w:p w14:paraId="3F455404" w14:textId="77777777" w:rsidR="00BF1A04" w:rsidRPr="00F74731" w:rsidRDefault="00BF1A04" w:rsidP="0041427C">
            <w:pPr>
              <w:rPr>
                <w:rFonts w:ascii="Arial" w:eastAsia="Times New Roman" w:hAnsi="Arial" w:cs="Times New Roman"/>
                <w:sz w:val="24"/>
                <w:szCs w:val="20"/>
                <w:lang w:val="en-US" w:eastAsia="it-IT"/>
              </w:rPr>
            </w:pPr>
          </w:p>
        </w:tc>
      </w:tr>
    </w:tbl>
    <w:p w14:paraId="76014F9B" w14:textId="77777777" w:rsidR="00AA1BEF" w:rsidRPr="00F74731" w:rsidRDefault="00AA1BEF" w:rsidP="0041427C">
      <w:pPr>
        <w:rPr>
          <w:b/>
          <w:lang w:val="en-US"/>
        </w:rPr>
      </w:pPr>
    </w:p>
    <w:p w14:paraId="2B57E293" w14:textId="77777777" w:rsidR="00BE4DE2" w:rsidRPr="00F74731" w:rsidRDefault="00BE4DE2" w:rsidP="00911A10">
      <w:pPr>
        <w:pStyle w:val="Corpotesto"/>
        <w:ind w:right="134"/>
        <w:jc w:val="both"/>
        <w:rPr>
          <w:i/>
          <w:sz w:val="20"/>
          <w:lang w:val="en-US"/>
        </w:rPr>
      </w:pPr>
    </w:p>
    <w:p w14:paraId="659BDF37" w14:textId="77777777" w:rsidR="006A3C6B" w:rsidRPr="00F74731" w:rsidRDefault="006A3C6B" w:rsidP="00BF102C">
      <w:pPr>
        <w:ind w:left="426" w:right="134"/>
        <w:jc w:val="both"/>
        <w:rPr>
          <w:rFonts w:eastAsia="Arial" w:cs="Arial"/>
          <w:lang w:val="en-US" w:eastAsia="it-IT" w:bidi="it-IT"/>
        </w:rPr>
      </w:pPr>
      <w:r w:rsidRPr="00F74731">
        <w:rPr>
          <w:rFonts w:eastAsia="Arial" w:cs="Arial"/>
          <w:lang w:val="en-US" w:eastAsia="it-IT" w:bidi="it-IT"/>
        </w:rPr>
        <w:t>For more details on the evidence that the supplier is required to send to BERCO based on the level assigned to him for a given component, please refer to attachment number 1 to this document "EXHAUSTIVE TABLE OF EVIDENCE REQUIRED OF PPAP REQUIREMENTS".</w:t>
      </w:r>
    </w:p>
    <w:p w14:paraId="27CF3B91" w14:textId="77777777" w:rsidR="006A3C6B" w:rsidRPr="00F74731" w:rsidRDefault="006A3C6B" w:rsidP="00BF102C">
      <w:pPr>
        <w:ind w:left="426" w:right="134"/>
        <w:jc w:val="both"/>
        <w:rPr>
          <w:rFonts w:eastAsia="Arial" w:cs="Arial"/>
          <w:lang w:val="en-US" w:eastAsia="it-IT" w:bidi="it-IT"/>
        </w:rPr>
      </w:pPr>
      <w:r w:rsidRPr="00F74731">
        <w:rPr>
          <w:rFonts w:eastAsia="Arial" w:cs="Arial"/>
          <w:u w:val="single"/>
          <w:lang w:val="en-US" w:eastAsia="it-IT" w:bidi="it-IT"/>
        </w:rPr>
        <w:t>LEVEL 2 is considered the default level</w:t>
      </w:r>
      <w:r w:rsidRPr="00F74731">
        <w:rPr>
          <w:rFonts w:eastAsia="Arial" w:cs="Arial"/>
          <w:lang w:val="en-US" w:eastAsia="it-IT" w:bidi="it-IT"/>
        </w:rPr>
        <w:t>, unless communicated or otherwise requested by BERCO, even in the case of components already in production for which a modification (Overhaul) or a change of supplier is envisaged.</w:t>
      </w:r>
    </w:p>
    <w:p w14:paraId="542CE372" w14:textId="77777777" w:rsidR="006A3C6B" w:rsidRPr="00F74731" w:rsidRDefault="006A3C6B" w:rsidP="00BF102C">
      <w:pPr>
        <w:ind w:left="426" w:right="134"/>
        <w:jc w:val="both"/>
        <w:rPr>
          <w:rFonts w:eastAsia="Arial" w:cs="Arial"/>
          <w:lang w:val="en-US" w:eastAsia="it-IT" w:bidi="it-IT"/>
        </w:rPr>
      </w:pPr>
      <w:r w:rsidRPr="00F74731">
        <w:rPr>
          <w:rFonts w:eastAsia="Arial" w:cs="Arial"/>
          <w:lang w:val="en-US" w:eastAsia="it-IT" w:bidi="it-IT"/>
        </w:rPr>
        <w:t>In the case of a modified part, the characteristics to be verified are those affected by the modification itself (quoting the previous approval documentation).</w:t>
      </w:r>
    </w:p>
    <w:p w14:paraId="591E67FA" w14:textId="77777777" w:rsidR="005F64A1" w:rsidRPr="00F74731" w:rsidRDefault="006A3C6B" w:rsidP="00D437E5">
      <w:pPr>
        <w:ind w:left="432" w:right="134"/>
        <w:jc w:val="both"/>
        <w:rPr>
          <w:rFonts w:eastAsia="Arial" w:cs="Arial"/>
          <w:lang w:val="en-US" w:eastAsia="it-IT" w:bidi="it-IT"/>
        </w:rPr>
      </w:pPr>
      <w:r w:rsidRPr="00F74731">
        <w:rPr>
          <w:rFonts w:eastAsia="Arial" w:cs="Arial"/>
          <w:lang w:val="en-US" w:eastAsia="it-IT" w:bidi="it-IT"/>
        </w:rPr>
        <w:t>Suppliers who are responsible for the project, or who have developed the subsystem or component in co-design, regardless of the classification of the characteristic, are not authorized to make modifications without the prior approval of BERCO's Technical Management with the exception of those contemplated in chap. 8.3.</w:t>
      </w:r>
    </w:p>
    <w:p w14:paraId="7E87BA4F" w14:textId="77777777" w:rsidR="0006178D" w:rsidRPr="00F74731" w:rsidRDefault="0006178D">
      <w:pPr>
        <w:spacing w:after="160"/>
        <w:rPr>
          <w:rFonts w:eastAsia="Arial" w:cs="Arial"/>
          <w:lang w:val="en-US" w:eastAsia="it-IT" w:bidi="it-IT"/>
        </w:rPr>
      </w:pPr>
      <w:r w:rsidRPr="00F74731">
        <w:rPr>
          <w:rFonts w:eastAsia="Arial" w:cs="Arial"/>
          <w:lang w:val="en-US" w:eastAsia="it-IT" w:bidi="it-IT"/>
        </w:rPr>
        <w:br w:type="page"/>
      </w:r>
    </w:p>
    <w:p w14:paraId="38035665" w14:textId="77777777" w:rsidR="0006178D" w:rsidRPr="00F74731" w:rsidRDefault="0006178D" w:rsidP="00D437E5">
      <w:pPr>
        <w:ind w:left="432" w:right="134"/>
        <w:jc w:val="both"/>
        <w:rPr>
          <w:sz w:val="20"/>
          <w:lang w:val="en-US"/>
        </w:rPr>
      </w:pPr>
    </w:p>
    <w:p w14:paraId="73163788" w14:textId="77777777" w:rsidR="006A3C6B" w:rsidRPr="00F74731" w:rsidRDefault="006A3C6B" w:rsidP="00911A10">
      <w:pPr>
        <w:pStyle w:val="Titolo1"/>
        <w:ind w:right="134"/>
        <w:rPr>
          <w:rFonts w:eastAsiaTheme="minorHAnsi"/>
          <w:lang w:val="en-US"/>
        </w:rPr>
      </w:pPr>
      <w:bookmarkStart w:id="16" w:name="_Toc126738628"/>
      <w:r w:rsidRPr="00F74731">
        <w:rPr>
          <w:rFonts w:eastAsiaTheme="minorHAnsi"/>
          <w:lang w:val="en-US"/>
        </w:rPr>
        <w:t>BERCO NOTIFICATION, UPDATE AND PPAP SUBMISSION REQUIREMENTS</w:t>
      </w:r>
      <w:bookmarkEnd w:id="16"/>
    </w:p>
    <w:p w14:paraId="365D4A41" w14:textId="77777777" w:rsidR="006A3C6B" w:rsidRPr="00F74731" w:rsidRDefault="006A3C6B" w:rsidP="00BF102C">
      <w:pPr>
        <w:ind w:left="432" w:right="134"/>
        <w:jc w:val="both"/>
        <w:rPr>
          <w:lang w:val="en-US"/>
        </w:rPr>
      </w:pPr>
      <w:r w:rsidRPr="00F74731">
        <w:rPr>
          <w:lang w:val="en-US"/>
        </w:rPr>
        <w:t>This chapter defines the methodology that the supplier must follow for the management of PPAP files; the following three paragraphs will deal with the situations in which the supplier must consult BERCO to find out whether he is required to send the PPAP file or not, those in which he is required to send it automatically and finally those for which he is required to update his file without not even notify BERCO.</w:t>
      </w:r>
    </w:p>
    <w:p w14:paraId="33F65E2E" w14:textId="77777777" w:rsidR="006A3C6B" w:rsidRPr="00F74731" w:rsidRDefault="006A3C6B" w:rsidP="00911A10">
      <w:pPr>
        <w:ind w:right="134"/>
        <w:jc w:val="both"/>
        <w:rPr>
          <w:lang w:val="en-US"/>
        </w:rPr>
      </w:pPr>
    </w:p>
    <w:p w14:paraId="0D87D7E4" w14:textId="77777777" w:rsidR="006A3C6B" w:rsidRPr="00F74731" w:rsidRDefault="005B2EC1" w:rsidP="00911A10">
      <w:pPr>
        <w:pStyle w:val="Titolo2"/>
        <w:ind w:left="567" w:right="134" w:hanging="436"/>
        <w:rPr>
          <w:rFonts w:eastAsiaTheme="minorHAnsi"/>
          <w:lang w:val="en-US"/>
        </w:rPr>
      </w:pPr>
      <w:bookmarkStart w:id="17" w:name="_Toc126738629"/>
      <w:r w:rsidRPr="00F74731">
        <w:rPr>
          <w:rFonts w:eastAsiaTheme="minorHAnsi"/>
          <w:lang w:val="en-US"/>
        </w:rPr>
        <w:t>Notification of project/process changes to BERCO</w:t>
      </w:r>
      <w:bookmarkEnd w:id="17"/>
    </w:p>
    <w:p w14:paraId="2F71FCC0" w14:textId="77777777" w:rsidR="006A3C6B" w:rsidRPr="00F74731" w:rsidRDefault="006A3C6B" w:rsidP="00E70356">
      <w:pPr>
        <w:ind w:left="426" w:right="134"/>
        <w:jc w:val="both"/>
        <w:rPr>
          <w:lang w:val="en-US"/>
        </w:rPr>
      </w:pPr>
      <w:r w:rsidRPr="00F74731">
        <w:rPr>
          <w:lang w:val="en-US"/>
        </w:rPr>
        <w:t>In the cases listed below, the supplier must notify the project and/or process changes to BERCO which will decide from time to time whether the presentation of the PPAP is necessary or not (in cases concerning components considered safety, the presentation must always be requested);</w:t>
      </w:r>
    </w:p>
    <w:p w14:paraId="42FA310F" w14:textId="77777777" w:rsidR="006A3C6B" w:rsidRPr="00F74731" w:rsidRDefault="006A3C6B" w:rsidP="00911A10">
      <w:pPr>
        <w:ind w:left="142" w:right="134"/>
        <w:jc w:val="both"/>
        <w:rPr>
          <w:lang w:val="en-US"/>
        </w:rPr>
      </w:pPr>
    </w:p>
    <w:p w14:paraId="1338E817" w14:textId="77777777" w:rsidR="006A3C6B" w:rsidRPr="00F74731" w:rsidRDefault="006A3C6B" w:rsidP="00911A10">
      <w:pPr>
        <w:pStyle w:val="Paragrafoelenco"/>
        <w:numPr>
          <w:ilvl w:val="0"/>
          <w:numId w:val="10"/>
        </w:numPr>
        <w:ind w:right="134"/>
        <w:jc w:val="both"/>
        <w:rPr>
          <w:lang w:val="en-US"/>
        </w:rPr>
      </w:pPr>
      <w:r w:rsidRPr="00F74731">
        <w:rPr>
          <w:lang w:val="en-US"/>
        </w:rPr>
        <w:t>Use of material or manufacturing method other than that relating to the product previously approved by BERCO: for example a modification accepted by way of derogation or registered on the drawing at note level but which does not lead to a variation of the code or literal index (such variation is dealt with in point 8.2.1);</w:t>
      </w:r>
    </w:p>
    <w:p w14:paraId="092C7374" w14:textId="77777777" w:rsidR="006A3C6B" w:rsidRPr="00F74731" w:rsidRDefault="006A3C6B" w:rsidP="00911A10">
      <w:pPr>
        <w:pStyle w:val="Paragrafoelenco"/>
        <w:ind w:left="577" w:right="134"/>
        <w:jc w:val="both"/>
        <w:rPr>
          <w:lang w:val="en-US"/>
        </w:rPr>
      </w:pPr>
    </w:p>
    <w:p w14:paraId="0955EC5B" w14:textId="77777777" w:rsidR="006A3C6B" w:rsidRPr="00F74731" w:rsidRDefault="006A3C6B" w:rsidP="00911A10">
      <w:pPr>
        <w:pStyle w:val="Paragrafoelenco"/>
        <w:numPr>
          <w:ilvl w:val="0"/>
          <w:numId w:val="10"/>
        </w:numPr>
        <w:ind w:right="134"/>
        <w:jc w:val="both"/>
        <w:rPr>
          <w:lang w:val="en-US"/>
        </w:rPr>
      </w:pPr>
      <w:r w:rsidRPr="00F74731">
        <w:rPr>
          <w:lang w:val="en-US"/>
        </w:rPr>
        <w:t>Production with new or modified tools/equipment (excluding perishable/perishable tools), including moulds, patterns, dies etc. including, updates, replacements or remakes; the equipment must be understood as specific in terms of form and/or function and therefore intimately connected to the quality of the component it manufactures, standard tools such as measuring devices or screwdrivers are therefore excluded (ref. 8.3.3);</w:t>
      </w:r>
    </w:p>
    <w:p w14:paraId="40590FEA" w14:textId="77777777" w:rsidR="006A3C6B" w:rsidRPr="00F74731" w:rsidRDefault="006A3C6B" w:rsidP="00911A10">
      <w:pPr>
        <w:ind w:right="134"/>
        <w:jc w:val="both"/>
        <w:rPr>
          <w:lang w:val="en-US"/>
        </w:rPr>
      </w:pPr>
    </w:p>
    <w:p w14:paraId="33C447F8" w14:textId="77777777" w:rsidR="006A3C6B" w:rsidRPr="00F74731" w:rsidRDefault="006A3C6B" w:rsidP="00911A10">
      <w:pPr>
        <w:pStyle w:val="Paragrafoelenco"/>
        <w:numPr>
          <w:ilvl w:val="0"/>
          <w:numId w:val="10"/>
        </w:numPr>
        <w:ind w:right="134"/>
        <w:jc w:val="both"/>
        <w:rPr>
          <w:lang w:val="en-US"/>
        </w:rPr>
      </w:pPr>
      <w:r w:rsidRPr="00F74731">
        <w:rPr>
          <w:lang w:val="en-US"/>
        </w:rPr>
        <w:t>Production from equipment or equipment that has been moved to different manufacturing locations or has come from different manufacturing locations; movements inside the plant that do not involve disassembly activities are excluded (ref. 8.3.2);</w:t>
      </w:r>
    </w:p>
    <w:p w14:paraId="0C09C545" w14:textId="77777777" w:rsidR="006A3C6B" w:rsidRPr="00F74731" w:rsidRDefault="006A3C6B" w:rsidP="00911A10">
      <w:pPr>
        <w:ind w:right="134"/>
        <w:jc w:val="both"/>
        <w:rPr>
          <w:lang w:val="en-US"/>
        </w:rPr>
      </w:pPr>
    </w:p>
    <w:p w14:paraId="6DE1A92D" w14:textId="77777777" w:rsidR="006A3C6B" w:rsidRPr="00F74731" w:rsidRDefault="006A3C6B" w:rsidP="00911A10">
      <w:pPr>
        <w:pStyle w:val="Paragrafoelenco"/>
        <w:numPr>
          <w:ilvl w:val="0"/>
          <w:numId w:val="10"/>
        </w:numPr>
        <w:ind w:right="134"/>
        <w:jc w:val="both"/>
        <w:rPr>
          <w:lang w:val="en-US"/>
        </w:rPr>
      </w:pPr>
      <w:r w:rsidRPr="00F74731">
        <w:rPr>
          <w:lang w:val="en-US"/>
        </w:rPr>
        <w:t>Change of sub-suppliers of components, materials or services (e.g. heat or surface treatments) capable of influencing dimensions, functionality, duration or in any case design requirements;</w:t>
      </w:r>
    </w:p>
    <w:p w14:paraId="05241DA2" w14:textId="77777777" w:rsidR="006A3C6B" w:rsidRPr="00F74731" w:rsidRDefault="006A3C6B" w:rsidP="00911A10">
      <w:pPr>
        <w:ind w:right="134"/>
        <w:jc w:val="both"/>
        <w:rPr>
          <w:lang w:val="en-US"/>
        </w:rPr>
      </w:pPr>
    </w:p>
    <w:p w14:paraId="5591941C" w14:textId="77777777" w:rsidR="006A3C6B" w:rsidRPr="00F74731" w:rsidRDefault="006A3C6B" w:rsidP="00911A10">
      <w:pPr>
        <w:pStyle w:val="Paragrafoelenco"/>
        <w:numPr>
          <w:ilvl w:val="0"/>
          <w:numId w:val="10"/>
        </w:numPr>
        <w:ind w:right="134"/>
        <w:jc w:val="both"/>
        <w:rPr>
          <w:lang w:val="en-US"/>
        </w:rPr>
      </w:pPr>
      <w:r w:rsidRPr="00F74731">
        <w:rPr>
          <w:lang w:val="en-US"/>
        </w:rPr>
        <w:t>Series production from equipment that has been inactive for 12 months or more (the exception is components affected by low production volumes such as spare parts or specific versions);</w:t>
      </w:r>
    </w:p>
    <w:p w14:paraId="4CEBE238" w14:textId="77777777" w:rsidR="006A3C6B" w:rsidRPr="00F74731" w:rsidRDefault="006A3C6B" w:rsidP="00911A10">
      <w:pPr>
        <w:ind w:right="134"/>
        <w:jc w:val="both"/>
        <w:rPr>
          <w:lang w:val="en-US"/>
        </w:rPr>
      </w:pPr>
    </w:p>
    <w:p w14:paraId="10525557" w14:textId="77777777" w:rsidR="006A3C6B" w:rsidRPr="00F74731" w:rsidRDefault="006A3C6B" w:rsidP="00911A10">
      <w:pPr>
        <w:pStyle w:val="Paragrafoelenco"/>
        <w:numPr>
          <w:ilvl w:val="0"/>
          <w:numId w:val="10"/>
        </w:numPr>
        <w:ind w:right="134"/>
        <w:jc w:val="both"/>
        <w:rPr>
          <w:lang w:val="en-US"/>
        </w:rPr>
      </w:pPr>
      <w:r w:rsidRPr="00F74731">
        <w:rPr>
          <w:lang w:val="en-US"/>
        </w:rPr>
        <w:t>Variation of the methods to test/verify the conformity of the supplied components (the supplier must be sure that the new method is at least as effective as the previous one);</w:t>
      </w:r>
    </w:p>
    <w:p w14:paraId="41A099A9" w14:textId="77777777" w:rsidR="006A3C6B" w:rsidRPr="00F74731" w:rsidRDefault="006A3C6B" w:rsidP="00911A10">
      <w:pPr>
        <w:ind w:left="567" w:right="134" w:hanging="425"/>
        <w:jc w:val="both"/>
        <w:rPr>
          <w:lang w:val="en-US"/>
        </w:rPr>
      </w:pPr>
    </w:p>
    <w:p w14:paraId="4933C4EE" w14:textId="77777777" w:rsidR="00AA1BEF" w:rsidRPr="00F74731" w:rsidRDefault="006A3C6B" w:rsidP="00B90C7E">
      <w:pPr>
        <w:pStyle w:val="Paragrafoelenco"/>
        <w:numPr>
          <w:ilvl w:val="0"/>
          <w:numId w:val="10"/>
        </w:numPr>
        <w:ind w:right="134"/>
        <w:jc w:val="both"/>
        <w:rPr>
          <w:lang w:val="en-US"/>
        </w:rPr>
      </w:pPr>
      <w:r w:rsidRPr="00F74731">
        <w:rPr>
          <w:lang w:val="en-US"/>
        </w:rPr>
        <w:t>Correction of important non-conformities related to problems emerged on previously approved components (through PPAP grant) and deemed potentially critical for the quality of the final product.</w:t>
      </w:r>
    </w:p>
    <w:p w14:paraId="6216C4D0" w14:textId="77777777" w:rsidR="006A3C6B" w:rsidRPr="00F74731" w:rsidRDefault="006A3C6B" w:rsidP="00911A10">
      <w:pPr>
        <w:ind w:right="134"/>
        <w:jc w:val="both"/>
        <w:rPr>
          <w:sz w:val="20"/>
          <w:lang w:val="en-US"/>
        </w:rPr>
      </w:pPr>
    </w:p>
    <w:p w14:paraId="1E893E0D" w14:textId="713561C6" w:rsidR="006A3C6B" w:rsidRDefault="005B2EC1" w:rsidP="00106609">
      <w:pPr>
        <w:pStyle w:val="Titolo2"/>
        <w:ind w:left="426" w:right="134" w:hanging="425"/>
        <w:rPr>
          <w:lang w:val="en-US"/>
        </w:rPr>
      </w:pPr>
      <w:bookmarkStart w:id="18" w:name="_Toc126738630"/>
      <w:r w:rsidRPr="00F74731">
        <w:rPr>
          <w:lang w:val="en-US"/>
        </w:rPr>
        <w:t>Automatic presentation of the PPAP AT BERCO</w:t>
      </w:r>
      <w:bookmarkEnd w:id="18"/>
    </w:p>
    <w:p w14:paraId="27F4DF3E" w14:textId="77777777" w:rsidR="00A74FBA" w:rsidRPr="00A74FBA" w:rsidRDefault="00A74FBA" w:rsidP="00A74FBA">
      <w:pPr>
        <w:rPr>
          <w:lang w:val="en-US"/>
        </w:rPr>
      </w:pPr>
    </w:p>
    <w:p w14:paraId="121E2E13" w14:textId="77777777" w:rsidR="006A3C6B" w:rsidRPr="00F74731" w:rsidRDefault="006A3C6B" w:rsidP="00D85658">
      <w:pPr>
        <w:spacing w:after="120"/>
        <w:ind w:left="567" w:right="134"/>
        <w:jc w:val="both"/>
        <w:rPr>
          <w:lang w:val="en-US"/>
        </w:rPr>
      </w:pPr>
      <w:r w:rsidRPr="00F74731">
        <w:rPr>
          <w:u w:val="single"/>
          <w:lang w:val="en-US"/>
        </w:rPr>
        <w:t>In the cases listed below, the supplier must always present the PPAP</w:t>
      </w:r>
      <w:r w:rsidRPr="00F74731">
        <w:rPr>
          <w:lang w:val="en-US"/>
        </w:rPr>
        <w:t>, prior to the delivery of the first production batch, even if BERCO does not expressly request it.</w:t>
      </w:r>
    </w:p>
    <w:p w14:paraId="2ADA4EF8" w14:textId="77777777" w:rsidR="006A3C6B" w:rsidRPr="00F74731" w:rsidRDefault="006A3C6B" w:rsidP="00911A10">
      <w:pPr>
        <w:numPr>
          <w:ilvl w:val="0"/>
          <w:numId w:val="13"/>
        </w:numPr>
        <w:tabs>
          <w:tab w:val="num" w:pos="567"/>
        </w:tabs>
        <w:spacing w:after="120" w:line="240" w:lineRule="auto"/>
        <w:ind w:left="567" w:right="134" w:hanging="425"/>
        <w:jc w:val="both"/>
        <w:rPr>
          <w:lang w:val="en-US"/>
        </w:rPr>
      </w:pPr>
      <w:r w:rsidRPr="00F74731">
        <w:rPr>
          <w:lang w:val="en-US"/>
        </w:rPr>
        <w:t>Start of supply: new/modified component or product (component, part, material never previously supplied to BERCO) characterized by a new code or literal index;</w:t>
      </w:r>
    </w:p>
    <w:p w14:paraId="14143F30" w14:textId="77777777" w:rsidR="006A3C6B" w:rsidRPr="00F74731" w:rsidRDefault="006A3C6B" w:rsidP="00911A10">
      <w:pPr>
        <w:numPr>
          <w:ilvl w:val="0"/>
          <w:numId w:val="13"/>
        </w:numPr>
        <w:tabs>
          <w:tab w:val="num" w:pos="567"/>
        </w:tabs>
        <w:spacing w:after="120" w:line="240" w:lineRule="auto"/>
        <w:ind w:left="567" w:right="134" w:hanging="425"/>
        <w:jc w:val="both"/>
        <w:rPr>
          <w:rFonts w:cs="Arial"/>
          <w:lang w:val="en-US"/>
        </w:rPr>
      </w:pPr>
      <w:r w:rsidRPr="00F74731">
        <w:rPr>
          <w:lang w:val="en-US"/>
        </w:rPr>
        <w:t>Correction of NCs found on components or documentation sent to BERCO for PPAP approval (i.e. a NC during a PPAP must be corrected and the PPAP must be resubmitted).</w:t>
      </w:r>
    </w:p>
    <w:p w14:paraId="67C8C5AA" w14:textId="77777777" w:rsidR="0006178D" w:rsidRPr="00F74731" w:rsidRDefault="0006178D">
      <w:pPr>
        <w:spacing w:after="160"/>
        <w:rPr>
          <w:lang w:val="en-US"/>
        </w:rPr>
      </w:pPr>
      <w:r w:rsidRPr="00F74731">
        <w:rPr>
          <w:lang w:val="en-US"/>
        </w:rPr>
        <w:br w:type="page"/>
      </w:r>
    </w:p>
    <w:p w14:paraId="1C53F190" w14:textId="77777777" w:rsidR="0006178D" w:rsidRPr="00F74731" w:rsidRDefault="0006178D" w:rsidP="0006178D">
      <w:pPr>
        <w:spacing w:after="120" w:line="240" w:lineRule="auto"/>
        <w:ind w:left="567" w:right="134"/>
        <w:jc w:val="both"/>
        <w:rPr>
          <w:rFonts w:cs="Arial"/>
          <w:lang w:val="en-US"/>
        </w:rPr>
      </w:pPr>
    </w:p>
    <w:p w14:paraId="5B66DCE1" w14:textId="77777777" w:rsidR="005B2EC1" w:rsidRPr="00F74731" w:rsidRDefault="005B2EC1" w:rsidP="00106609">
      <w:pPr>
        <w:pStyle w:val="Titolo2"/>
        <w:rPr>
          <w:lang w:val="en-US"/>
        </w:rPr>
      </w:pPr>
      <w:bookmarkStart w:id="19" w:name="_Toc126738631"/>
      <w:r w:rsidRPr="00F74731">
        <w:rPr>
          <w:lang w:val="en-US"/>
        </w:rPr>
        <w:t>Project/process change notification not required</w:t>
      </w:r>
      <w:bookmarkEnd w:id="19"/>
    </w:p>
    <w:p w14:paraId="14348D17" w14:textId="77777777" w:rsidR="005B2EC1" w:rsidRPr="00F74731" w:rsidRDefault="005B2EC1" w:rsidP="00D85658">
      <w:pPr>
        <w:spacing w:after="120"/>
        <w:ind w:left="567" w:right="134"/>
        <w:jc w:val="both"/>
        <w:rPr>
          <w:lang w:val="en-US"/>
        </w:rPr>
      </w:pPr>
      <w:r w:rsidRPr="00F74731">
        <w:rPr>
          <w:lang w:val="en-US"/>
        </w:rPr>
        <w:t>In the cases listed below, the supplier must always update its PPAP file based on the changes that have occurred but notification to BERCO is not required.</w:t>
      </w:r>
    </w:p>
    <w:p w14:paraId="3F156DAB" w14:textId="77777777" w:rsidR="005B2EC1" w:rsidRPr="00F74731" w:rsidRDefault="005B2EC1" w:rsidP="00911A10">
      <w:pPr>
        <w:numPr>
          <w:ilvl w:val="0"/>
          <w:numId w:val="14"/>
        </w:numPr>
        <w:tabs>
          <w:tab w:val="num" w:pos="709"/>
        </w:tabs>
        <w:spacing w:after="120" w:line="240" w:lineRule="auto"/>
        <w:ind w:left="567" w:right="134" w:hanging="425"/>
        <w:jc w:val="both"/>
        <w:rPr>
          <w:bCs/>
          <w:lang w:val="en-US"/>
        </w:rPr>
      </w:pPr>
      <w:r w:rsidRPr="00F74731">
        <w:rPr>
          <w:bCs/>
          <w:lang w:val="en-US"/>
        </w:rPr>
        <w:t>Minimum design variations such as not to cause the variation of the code or literal index of the component, therefore excluding materials and manufacturing methods (ref. 8.1);</w:t>
      </w:r>
    </w:p>
    <w:p w14:paraId="341D0972" w14:textId="77777777" w:rsidR="005B2EC1" w:rsidRPr="00F74731" w:rsidRDefault="005B2EC1" w:rsidP="00911A10">
      <w:pPr>
        <w:numPr>
          <w:ilvl w:val="0"/>
          <w:numId w:val="14"/>
        </w:numPr>
        <w:tabs>
          <w:tab w:val="num" w:pos="709"/>
        </w:tabs>
        <w:spacing w:after="120" w:line="240" w:lineRule="auto"/>
        <w:ind w:left="567" w:right="134" w:hanging="425"/>
        <w:jc w:val="both"/>
        <w:rPr>
          <w:bCs/>
          <w:lang w:val="en-US"/>
        </w:rPr>
      </w:pPr>
      <w:r w:rsidRPr="00F74731">
        <w:rPr>
          <w:bCs/>
          <w:lang w:val="en-US"/>
        </w:rPr>
        <w:t>Handling of production equipment within the production plant without disassembling them and without altering the process flow;</w:t>
      </w:r>
    </w:p>
    <w:p w14:paraId="59002976" w14:textId="77777777" w:rsidR="005B2EC1" w:rsidRPr="00F74731" w:rsidRDefault="005B2EC1" w:rsidP="00911A10">
      <w:pPr>
        <w:numPr>
          <w:ilvl w:val="0"/>
          <w:numId w:val="14"/>
        </w:numPr>
        <w:tabs>
          <w:tab w:val="num" w:pos="709"/>
        </w:tabs>
        <w:spacing w:after="120" w:line="240" w:lineRule="auto"/>
        <w:ind w:left="567" w:right="134" w:hanging="425"/>
        <w:jc w:val="both"/>
        <w:rPr>
          <w:bCs/>
          <w:lang w:val="en-US"/>
        </w:rPr>
      </w:pPr>
      <w:r w:rsidRPr="00F74731">
        <w:rPr>
          <w:bCs/>
          <w:lang w:val="en-US"/>
        </w:rPr>
        <w:t>Replacement of tools and equipment with others based on similar technology but different in size or other aspects such as operator safety but not capable of altering the process capability, process flow or manufacturing technology/method (ref. 8.1) .</w:t>
      </w:r>
    </w:p>
    <w:p w14:paraId="764385E8" w14:textId="77777777" w:rsidR="00CC04CD" w:rsidRPr="00F74731" w:rsidRDefault="00CC04CD" w:rsidP="00CC04CD">
      <w:pPr>
        <w:spacing w:after="120" w:line="240" w:lineRule="auto"/>
        <w:ind w:right="134"/>
        <w:jc w:val="both"/>
        <w:rPr>
          <w:bCs/>
          <w:lang w:val="en-US"/>
        </w:rPr>
      </w:pPr>
    </w:p>
    <w:p w14:paraId="177500A8" w14:textId="77777777" w:rsidR="005B2EC1" w:rsidRDefault="005B2EC1" w:rsidP="00911A10">
      <w:pPr>
        <w:pStyle w:val="Titolo1"/>
        <w:ind w:left="426" w:right="134"/>
      </w:pPr>
      <w:bookmarkStart w:id="20" w:name="_Toc126738632"/>
      <w:r>
        <w:t>APPROVAL</w:t>
      </w:r>
      <w:bookmarkEnd w:id="20"/>
    </w:p>
    <w:p w14:paraId="7EA6EBBE" w14:textId="77777777" w:rsidR="005B2EC1" w:rsidRPr="00F74731" w:rsidRDefault="005B2EC1" w:rsidP="00CC04CD">
      <w:pPr>
        <w:ind w:left="426" w:right="134"/>
        <w:jc w:val="both"/>
        <w:rPr>
          <w:lang w:val="en-US"/>
        </w:rPr>
      </w:pPr>
      <w:r w:rsidRPr="00F74731">
        <w:rPr>
          <w:lang w:val="en-US"/>
        </w:rPr>
        <w:t>Suppliers are not authorized to ship production components prior to approval unless expressly permitted/requested by BERCO in writing. Verification of PPAP compliance is carried out by analyzing the compliance of the documentation and components sent or by carrying out process audits at the supplier (Process Approval) for level 5 PPAPs.</w:t>
      </w:r>
    </w:p>
    <w:p w14:paraId="64AED97F" w14:textId="77777777" w:rsidR="005B2EC1" w:rsidRPr="00F74731" w:rsidRDefault="005B2EC1" w:rsidP="00CC04CD">
      <w:pPr>
        <w:ind w:right="134" w:firstLine="426"/>
        <w:jc w:val="both"/>
        <w:rPr>
          <w:lang w:val="en-US"/>
        </w:rPr>
      </w:pPr>
      <w:r w:rsidRPr="00F74731">
        <w:rPr>
          <w:lang w:val="en-US"/>
        </w:rPr>
        <w:t>Following the analysis of the PPAP, BERCO reports the outcome of the checks:</w:t>
      </w:r>
    </w:p>
    <w:p w14:paraId="22DAD88C" w14:textId="7825202B" w:rsidR="005B2EC1" w:rsidRPr="00F74731" w:rsidRDefault="005B2EC1" w:rsidP="00CC04CD">
      <w:pPr>
        <w:ind w:left="426" w:right="134"/>
        <w:jc w:val="both"/>
        <w:rPr>
          <w:lang w:val="en-US"/>
        </w:rPr>
      </w:pPr>
      <w:r w:rsidRPr="00F74731">
        <w:rPr>
          <w:b/>
          <w:lang w:val="en-US"/>
        </w:rPr>
        <w:t>Approval granted</w:t>
      </w:r>
      <w:r w:rsidRPr="00F74731">
        <w:rPr>
          <w:u w:val="single"/>
          <w:lang w:val="en-US"/>
        </w:rPr>
        <w:t>:</w:t>
      </w:r>
      <w:r w:rsidR="00A74FBA">
        <w:rPr>
          <w:u w:val="single"/>
          <w:lang w:val="en-US"/>
        </w:rPr>
        <w:t xml:space="preserve"> </w:t>
      </w:r>
      <w:r w:rsidRPr="00F74731">
        <w:rPr>
          <w:lang w:val="en-US"/>
        </w:rPr>
        <w:t>The supplier is authorized to start production according to the requested schedule.</w:t>
      </w:r>
    </w:p>
    <w:p w14:paraId="40B22C8E" w14:textId="77777777" w:rsidR="005B2EC1" w:rsidRPr="00F74731" w:rsidRDefault="005B2EC1" w:rsidP="00CC04CD">
      <w:pPr>
        <w:ind w:left="426" w:right="134"/>
        <w:jc w:val="both"/>
        <w:rPr>
          <w:lang w:val="en-US"/>
        </w:rPr>
      </w:pPr>
      <w:r w:rsidRPr="00F74731">
        <w:rPr>
          <w:b/>
          <w:lang w:val="en-US"/>
        </w:rPr>
        <w:t>Approval not granted</w:t>
      </w:r>
      <w:r w:rsidRPr="00F74731">
        <w:rPr>
          <w:lang w:val="en-US"/>
        </w:rPr>
        <w:t>: T</w:t>
      </w:r>
      <w:bookmarkStart w:id="21" w:name="_GoBack"/>
      <w:bookmarkEnd w:id="21"/>
      <w:r w:rsidRPr="00F74731">
        <w:rPr>
          <w:lang w:val="en-US"/>
        </w:rPr>
        <w:t>he supplier is not authorized to start the supply and must present yet another PPAP demonstrating the correction of the non-conformities found. In this case, the supplier can exceptionally send the components only after presentation and approval of the "request for derogation / concession" document. In case the request for derogation/concession in question causes the modification of BERCO's technical specifications, the possibility of granting the approval of the PPAP in question can be evaluated.</w:t>
      </w:r>
    </w:p>
    <w:p w14:paraId="0E64182F" w14:textId="1813EC57" w:rsidR="005B2EC1" w:rsidRPr="001209B0" w:rsidRDefault="005B2EC1" w:rsidP="00CC04CD">
      <w:pPr>
        <w:ind w:left="426" w:right="134"/>
        <w:jc w:val="both"/>
        <w:rPr>
          <w:i/>
          <w:u w:val="single"/>
          <w:lang w:val="en-US"/>
        </w:rPr>
      </w:pPr>
      <w:r w:rsidRPr="00F74731">
        <w:rPr>
          <w:lang w:val="en-US"/>
        </w:rPr>
        <w:t>In the event of approval not granted or approval granted but PPAP not suitable, or not perfectly compliant with the requirements (sending documentation only after repeated reminders, production delays, repetition of checks, etc.), BERCO reserves the right</w:t>
      </w:r>
      <w:r w:rsidR="001209B0">
        <w:rPr>
          <w:lang w:val="en-US"/>
        </w:rPr>
        <w:t xml:space="preserve"> </w:t>
      </w:r>
      <w:r w:rsidR="001209B0" w:rsidRPr="001209B0">
        <w:rPr>
          <w:i/>
          <w:u w:val="single"/>
          <w:lang w:val="en-US"/>
        </w:rPr>
        <w:t xml:space="preserve">to make a </w:t>
      </w:r>
      <w:r w:rsidRPr="001209B0">
        <w:rPr>
          <w:b/>
          <w:i/>
          <w:u w:val="single"/>
          <w:lang w:val="en-US"/>
        </w:rPr>
        <w:t xml:space="preserve">rate </w:t>
      </w:r>
      <w:r w:rsidR="001209B0" w:rsidRPr="001209B0">
        <w:rPr>
          <w:b/>
          <w:i/>
          <w:u w:val="single"/>
          <w:lang w:val="en-US"/>
        </w:rPr>
        <w:t>of 250€</w:t>
      </w:r>
      <w:r w:rsidR="001209B0" w:rsidRPr="001209B0">
        <w:rPr>
          <w:i/>
          <w:u w:val="single"/>
          <w:lang w:val="en-US"/>
        </w:rPr>
        <w:t xml:space="preserve"> </w:t>
      </w:r>
      <w:r w:rsidRPr="001209B0">
        <w:rPr>
          <w:i/>
          <w:u w:val="single"/>
          <w:lang w:val="en-US"/>
        </w:rPr>
        <w:t>charge to be paid by the supplier who has created problems.</w:t>
      </w:r>
    </w:p>
    <w:p w14:paraId="126723C9" w14:textId="218523BB" w:rsidR="00461C15" w:rsidRPr="00461C15" w:rsidRDefault="00461C15" w:rsidP="00CC04CD">
      <w:pPr>
        <w:ind w:left="426" w:right="134"/>
        <w:jc w:val="both"/>
        <w:rPr>
          <w:i/>
          <w:lang w:val="en-US"/>
        </w:rPr>
      </w:pPr>
      <w:r w:rsidRPr="00461C15">
        <w:rPr>
          <w:b/>
          <w:i/>
          <w:lang w:val="en-US"/>
        </w:rPr>
        <w:t>In the event</w:t>
      </w:r>
      <w:r w:rsidRPr="00461C15">
        <w:rPr>
          <w:i/>
          <w:lang w:val="en-US"/>
        </w:rPr>
        <w:t xml:space="preserve"> that the PPAP is not approved on second submission, Berco will suspend the orders relating to the unapproved part with this supplier for one calendar year.</w:t>
      </w:r>
    </w:p>
    <w:p w14:paraId="31007953" w14:textId="77777777" w:rsidR="005B2EC1" w:rsidRPr="00F74731" w:rsidRDefault="005B2EC1" w:rsidP="00911A10">
      <w:pPr>
        <w:tabs>
          <w:tab w:val="num" w:pos="786"/>
        </w:tabs>
        <w:spacing w:after="120" w:line="240" w:lineRule="auto"/>
        <w:ind w:right="134"/>
        <w:jc w:val="both"/>
        <w:rPr>
          <w:bCs/>
          <w:lang w:val="en-US"/>
        </w:rPr>
      </w:pPr>
    </w:p>
    <w:p w14:paraId="7A3B2C1B" w14:textId="77777777" w:rsidR="00DE4E75" w:rsidRDefault="00DE4E75" w:rsidP="00911A10">
      <w:pPr>
        <w:pStyle w:val="Titolo1"/>
        <w:ind w:right="134"/>
      </w:pPr>
      <w:bookmarkStart w:id="22" w:name="_Toc126738633"/>
      <w:r>
        <w:t>REFERENCES AND LIST OF ATTACHMENTS</w:t>
      </w:r>
      <w:bookmarkEnd w:id="22"/>
    </w:p>
    <w:p w14:paraId="4B180889" w14:textId="77777777" w:rsidR="00DE4E75" w:rsidRPr="00F74731" w:rsidRDefault="00DE4E75" w:rsidP="00911A10">
      <w:pPr>
        <w:pStyle w:val="Corpotesto"/>
        <w:ind w:right="134"/>
        <w:jc w:val="both"/>
        <w:rPr>
          <w:lang w:val="en-US"/>
        </w:rPr>
      </w:pPr>
      <w:r w:rsidRPr="00F74731">
        <w:rPr>
          <w:lang w:val="en-US"/>
        </w:rPr>
        <w:t>This document refers to the following documents:</w:t>
      </w:r>
    </w:p>
    <w:p w14:paraId="740C4C01" w14:textId="77777777" w:rsidR="00DE4E75" w:rsidRPr="00F74731" w:rsidRDefault="00DE4E75" w:rsidP="00911A10">
      <w:pPr>
        <w:pStyle w:val="Corpotesto"/>
        <w:numPr>
          <w:ilvl w:val="0"/>
          <w:numId w:val="9"/>
        </w:numPr>
        <w:ind w:right="134"/>
        <w:jc w:val="both"/>
        <w:rPr>
          <w:lang w:val="en-US"/>
        </w:rPr>
      </w:pPr>
      <w:r w:rsidRPr="00F74731">
        <w:rPr>
          <w:lang w:val="en-US"/>
        </w:rPr>
        <w:t>UNI EN ISO 9001 standard and point 8.3.4.4 IATF 16949 standard</w:t>
      </w:r>
    </w:p>
    <w:p w14:paraId="16CCB335" w14:textId="77777777" w:rsidR="00DE4E75" w:rsidRDefault="00DE4E75" w:rsidP="00911A10">
      <w:pPr>
        <w:pStyle w:val="Corpotesto"/>
        <w:numPr>
          <w:ilvl w:val="0"/>
          <w:numId w:val="9"/>
        </w:numPr>
        <w:ind w:right="134"/>
        <w:jc w:val="both"/>
        <w:rPr>
          <w:lang w:val="en-US"/>
        </w:rPr>
      </w:pPr>
      <w:r>
        <w:rPr>
          <w:lang w:val="en-US"/>
        </w:rPr>
        <w:t>PPAP Reference Manual, 4th Edition, AIAG</w:t>
      </w:r>
    </w:p>
    <w:p w14:paraId="4603C102" w14:textId="77777777" w:rsidR="00DE4E75" w:rsidRPr="00F74731" w:rsidRDefault="005D197A" w:rsidP="005D197A">
      <w:pPr>
        <w:pStyle w:val="Corpotesto"/>
        <w:numPr>
          <w:ilvl w:val="0"/>
          <w:numId w:val="9"/>
        </w:numPr>
        <w:ind w:right="134"/>
        <w:jc w:val="both"/>
        <w:rPr>
          <w:lang w:val="en-US"/>
        </w:rPr>
      </w:pPr>
      <w:r w:rsidRPr="00F74731">
        <w:rPr>
          <w:lang w:val="en-US"/>
        </w:rPr>
        <w:t>P4_IO.Acquisiti "Procurement process organizational instruction"</w:t>
      </w:r>
    </w:p>
    <w:p w14:paraId="191051E1" w14:textId="77777777" w:rsidR="00474F37" w:rsidRPr="00F74731" w:rsidRDefault="00474F37" w:rsidP="00911A10">
      <w:pPr>
        <w:pStyle w:val="Corpotesto"/>
        <w:ind w:right="134"/>
        <w:jc w:val="both"/>
        <w:rPr>
          <w:lang w:val="en-US"/>
        </w:rPr>
      </w:pPr>
    </w:p>
    <w:p w14:paraId="2221EAA6" w14:textId="77777777" w:rsidR="00DE4E75" w:rsidRPr="00F74731" w:rsidRDefault="00DE4E75" w:rsidP="00911A10">
      <w:pPr>
        <w:pStyle w:val="Corpotesto"/>
        <w:ind w:right="134"/>
        <w:jc w:val="both"/>
        <w:rPr>
          <w:lang w:val="en-US"/>
        </w:rPr>
      </w:pPr>
      <w:r w:rsidRPr="00F74731">
        <w:rPr>
          <w:lang w:val="en-US"/>
        </w:rPr>
        <w:t>The following are attached to this document:</w:t>
      </w:r>
    </w:p>
    <w:p w14:paraId="0A33A7D7" w14:textId="77777777" w:rsidR="00DE4E75" w:rsidRPr="00F74731" w:rsidRDefault="00DE4E75" w:rsidP="00474F37">
      <w:pPr>
        <w:pStyle w:val="Corpotesto"/>
        <w:numPr>
          <w:ilvl w:val="0"/>
          <w:numId w:val="19"/>
        </w:numPr>
        <w:ind w:right="134"/>
        <w:jc w:val="both"/>
        <w:rPr>
          <w:lang w:val="en-US"/>
        </w:rPr>
      </w:pPr>
      <w:r w:rsidRPr="00F74731">
        <w:rPr>
          <w:lang w:val="en-US"/>
        </w:rPr>
        <w:t>Comprehensive table of required evidence of PPAP requirements</w:t>
      </w:r>
    </w:p>
    <w:p w14:paraId="7ABAAC28" w14:textId="77777777" w:rsidR="00DE4E75" w:rsidRPr="009A3EE5" w:rsidRDefault="009A3EE5" w:rsidP="00A30364">
      <w:pPr>
        <w:pStyle w:val="Corpotesto"/>
        <w:numPr>
          <w:ilvl w:val="0"/>
          <w:numId w:val="19"/>
        </w:numPr>
        <w:ind w:right="134"/>
        <w:jc w:val="both"/>
        <w:rPr>
          <w:lang w:val="en-GB"/>
        </w:rPr>
      </w:pPr>
      <w:r w:rsidRPr="00B014EE">
        <w:rPr>
          <w:lang w:val="en-GB"/>
        </w:rPr>
        <w:t>QAM_IL.Mod-PPAP "PSW"</w:t>
      </w:r>
    </w:p>
    <w:p w14:paraId="666B7E8E" w14:textId="77777777" w:rsidR="00DE4E75" w:rsidRPr="009A3EE5" w:rsidRDefault="00DE4E75" w:rsidP="00911A10">
      <w:pPr>
        <w:tabs>
          <w:tab w:val="num" w:pos="786"/>
        </w:tabs>
        <w:spacing w:after="120" w:line="240" w:lineRule="auto"/>
        <w:ind w:right="134"/>
        <w:jc w:val="both"/>
        <w:rPr>
          <w:bCs/>
          <w:lang w:val="en-GB"/>
        </w:rPr>
      </w:pPr>
    </w:p>
    <w:p w14:paraId="44E2E986" w14:textId="77777777" w:rsidR="0038284B" w:rsidRPr="00F74731" w:rsidRDefault="006A3C6B" w:rsidP="004157D4">
      <w:pPr>
        <w:pStyle w:val="Titolo"/>
        <w:rPr>
          <w:lang w:val="en-US"/>
        </w:rPr>
      </w:pPr>
      <w:r w:rsidRPr="00F74731">
        <w:rPr>
          <w:lang w:val="en-US"/>
        </w:rPr>
        <w:br w:type="page"/>
      </w:r>
      <w:r w:rsidR="0038284B" w:rsidRPr="00F74731">
        <w:rPr>
          <w:lang w:val="en-US"/>
        </w:rPr>
        <w:lastRenderedPageBreak/>
        <w:t>Attachment 1</w:t>
      </w:r>
    </w:p>
    <w:p w14:paraId="50258EA6" w14:textId="77777777" w:rsidR="0038284B" w:rsidRPr="00F74731" w:rsidRDefault="0038284B" w:rsidP="00911A10">
      <w:pPr>
        <w:tabs>
          <w:tab w:val="num" w:pos="426"/>
        </w:tabs>
        <w:spacing w:line="240" w:lineRule="auto"/>
        <w:ind w:right="134"/>
        <w:jc w:val="both"/>
        <w:rPr>
          <w:rFonts w:ascii="Arial" w:hAnsi="Arial"/>
          <w:sz w:val="24"/>
          <w:lang w:val="en-US"/>
        </w:rPr>
      </w:pPr>
    </w:p>
    <w:p w14:paraId="2A98AE68" w14:textId="29DCCB49" w:rsidR="0038284B" w:rsidRPr="00F74731" w:rsidRDefault="0038284B" w:rsidP="0036688F">
      <w:pPr>
        <w:tabs>
          <w:tab w:val="num" w:pos="426"/>
        </w:tabs>
        <w:spacing w:line="240" w:lineRule="auto"/>
        <w:ind w:right="134"/>
        <w:rPr>
          <w:rFonts w:ascii="Arial" w:hAnsi="Arial"/>
          <w:sz w:val="24"/>
          <w:lang w:val="en-US"/>
        </w:rPr>
      </w:pPr>
      <w:r w:rsidRPr="00F74731">
        <w:rPr>
          <w:lang w:val="en-US"/>
        </w:rPr>
        <w:t>COMPLETE TABLE OF REQUIRED EVIDENCE OF PPAP REQUIREMENTS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402"/>
        <w:gridCol w:w="1304"/>
        <w:gridCol w:w="1304"/>
        <w:gridCol w:w="1304"/>
        <w:gridCol w:w="1304"/>
        <w:gridCol w:w="1304"/>
      </w:tblGrid>
      <w:tr w:rsidR="0038284B" w14:paraId="1CB669B8" w14:textId="77777777" w:rsidTr="00A153AC">
        <w:trPr>
          <w:trHeight w:val="575"/>
        </w:trPr>
        <w:tc>
          <w:tcPr>
            <w:tcW w:w="3402" w:type="dxa"/>
            <w:vAlign w:val="center"/>
          </w:tcPr>
          <w:p w14:paraId="3E67A805" w14:textId="77777777" w:rsidR="0038284B" w:rsidRDefault="0038284B" w:rsidP="00911A10">
            <w:pPr>
              <w:ind w:left="142" w:right="134"/>
              <w:jc w:val="both"/>
              <w:rPr>
                <w:rFonts w:ascii="Arial" w:hAnsi="Arial"/>
                <w:b/>
                <w:sz w:val="24"/>
              </w:rPr>
            </w:pPr>
            <w:r>
              <w:rPr>
                <w:rFonts w:ascii="Arial" w:hAnsi="Arial"/>
                <w:b/>
                <w:sz w:val="24"/>
              </w:rPr>
              <w:t>REQUIREMENTS</w:t>
            </w:r>
          </w:p>
        </w:tc>
        <w:tc>
          <w:tcPr>
            <w:tcW w:w="1304" w:type="dxa"/>
            <w:shd w:val="clear" w:color="auto" w:fill="D9D9D9"/>
            <w:vAlign w:val="center"/>
          </w:tcPr>
          <w:p w14:paraId="29A5924C" w14:textId="77777777" w:rsidR="0038284B" w:rsidRPr="00C82E35" w:rsidRDefault="00C82E35" w:rsidP="00C82E35">
            <w:pPr>
              <w:pStyle w:val="Titolo9"/>
              <w:numPr>
                <w:ilvl w:val="0"/>
                <w:numId w:val="0"/>
              </w:numPr>
              <w:ind w:right="134"/>
              <w:jc w:val="center"/>
              <w:rPr>
                <w:rFonts w:ascii="Arial" w:hAnsi="Arial" w:cs="Arial"/>
                <w:b/>
                <w:bCs/>
                <w:i w:val="0"/>
                <w:iCs w:val="0"/>
                <w:sz w:val="22"/>
              </w:rPr>
            </w:pPr>
            <w:r>
              <w:rPr>
                <w:rFonts w:ascii="Arial" w:hAnsi="Arial" w:cs="Arial"/>
                <w:b/>
                <w:bCs/>
                <w:i w:val="0"/>
                <w:iCs w:val="0"/>
                <w:sz w:val="22"/>
              </w:rPr>
              <w:t>LEVEL 1</w:t>
            </w:r>
          </w:p>
        </w:tc>
        <w:tc>
          <w:tcPr>
            <w:tcW w:w="1304" w:type="dxa"/>
            <w:vAlign w:val="center"/>
          </w:tcPr>
          <w:p w14:paraId="4FEA3637" w14:textId="77777777" w:rsidR="0038284B" w:rsidRDefault="00C82E35" w:rsidP="00106609">
            <w:pPr>
              <w:pStyle w:val="Titolo9"/>
              <w:numPr>
                <w:ilvl w:val="0"/>
                <w:numId w:val="0"/>
              </w:numPr>
              <w:ind w:right="134"/>
              <w:jc w:val="center"/>
            </w:pPr>
            <w:r>
              <w:t>LEVEL 2</w:t>
            </w:r>
          </w:p>
        </w:tc>
        <w:tc>
          <w:tcPr>
            <w:tcW w:w="1304" w:type="dxa"/>
            <w:shd w:val="clear" w:color="auto" w:fill="D9D9D9"/>
            <w:vAlign w:val="center"/>
          </w:tcPr>
          <w:p w14:paraId="672EB631" w14:textId="77777777" w:rsidR="0038284B" w:rsidRDefault="00C82E35" w:rsidP="00C82E35">
            <w:pPr>
              <w:ind w:right="134"/>
              <w:jc w:val="center"/>
              <w:rPr>
                <w:rFonts w:ascii="Arial" w:hAnsi="Arial"/>
                <w:b/>
              </w:rPr>
            </w:pPr>
            <w:r>
              <w:rPr>
                <w:rFonts w:ascii="Arial" w:hAnsi="Arial"/>
                <w:b/>
              </w:rPr>
              <w:t>LEVEL 3</w:t>
            </w:r>
          </w:p>
        </w:tc>
        <w:tc>
          <w:tcPr>
            <w:tcW w:w="1304" w:type="dxa"/>
            <w:vAlign w:val="center"/>
          </w:tcPr>
          <w:p w14:paraId="06106A51" w14:textId="77777777" w:rsidR="0038284B" w:rsidRDefault="00C82E35" w:rsidP="00C82E35">
            <w:pPr>
              <w:ind w:left="-23" w:right="134"/>
              <w:jc w:val="center"/>
              <w:rPr>
                <w:rFonts w:ascii="Arial" w:hAnsi="Arial"/>
                <w:b/>
              </w:rPr>
            </w:pPr>
            <w:r>
              <w:rPr>
                <w:rFonts w:ascii="Arial" w:hAnsi="Arial"/>
                <w:b/>
              </w:rPr>
              <w:t>LEVEL 4</w:t>
            </w:r>
          </w:p>
        </w:tc>
        <w:tc>
          <w:tcPr>
            <w:tcW w:w="1304" w:type="dxa"/>
            <w:shd w:val="clear" w:color="auto" w:fill="D9D9D9"/>
            <w:vAlign w:val="center"/>
          </w:tcPr>
          <w:p w14:paraId="3ECB6A36" w14:textId="77777777" w:rsidR="0038284B" w:rsidRDefault="00C82E35" w:rsidP="00C82E35">
            <w:pPr>
              <w:ind w:left="-52" w:right="134"/>
              <w:jc w:val="center"/>
              <w:rPr>
                <w:rFonts w:ascii="Arial" w:hAnsi="Arial"/>
                <w:b/>
              </w:rPr>
            </w:pPr>
            <w:r>
              <w:rPr>
                <w:rFonts w:ascii="Arial" w:hAnsi="Arial"/>
                <w:b/>
              </w:rPr>
              <w:t>LEVEL 5</w:t>
            </w:r>
          </w:p>
        </w:tc>
      </w:tr>
      <w:tr w:rsidR="0038284B" w14:paraId="1A83ED70" w14:textId="77777777" w:rsidTr="00A153AC">
        <w:trPr>
          <w:trHeight w:val="680"/>
        </w:trPr>
        <w:tc>
          <w:tcPr>
            <w:tcW w:w="3402" w:type="dxa"/>
            <w:vAlign w:val="center"/>
          </w:tcPr>
          <w:p w14:paraId="1D0271FE" w14:textId="77777777" w:rsidR="0038284B" w:rsidRDefault="0038284B" w:rsidP="00911A10">
            <w:pPr>
              <w:numPr>
                <w:ilvl w:val="0"/>
                <w:numId w:val="17"/>
              </w:numPr>
              <w:spacing w:before="60" w:after="60" w:line="240" w:lineRule="auto"/>
              <w:ind w:left="142" w:right="134" w:firstLine="0"/>
              <w:jc w:val="both"/>
              <w:rPr>
                <w:rFonts w:ascii="Arial" w:hAnsi="Arial"/>
                <w:b/>
                <w:bCs/>
                <w:sz w:val="24"/>
                <w:lang w:val="en-US"/>
              </w:rPr>
            </w:pPr>
            <w:r>
              <w:rPr>
                <w:rFonts w:ascii="Arial" w:hAnsi="Arial"/>
                <w:b/>
                <w:bCs/>
                <w:sz w:val="24"/>
                <w:lang w:val="en-US"/>
              </w:rPr>
              <w:t>PSW extension</w:t>
            </w:r>
          </w:p>
        </w:tc>
        <w:tc>
          <w:tcPr>
            <w:tcW w:w="1304" w:type="dxa"/>
            <w:shd w:val="clear" w:color="auto" w:fill="D9D9D9"/>
            <w:vAlign w:val="center"/>
          </w:tcPr>
          <w:p w14:paraId="01DBCEF4" w14:textId="0F0B59A2" w:rsidR="0038284B" w:rsidRDefault="0036688F" w:rsidP="005E48B4">
            <w:pPr>
              <w:spacing w:after="120"/>
              <w:ind w:left="142" w:right="134"/>
              <w:jc w:val="center"/>
              <w:rPr>
                <w:lang w:val="en-US"/>
              </w:rPr>
            </w:pPr>
            <w:r>
              <w:rPr>
                <w:lang w:val="en-US"/>
              </w:rPr>
              <w:t>S</w:t>
            </w:r>
          </w:p>
        </w:tc>
        <w:tc>
          <w:tcPr>
            <w:tcW w:w="1304" w:type="dxa"/>
            <w:vAlign w:val="center"/>
          </w:tcPr>
          <w:p w14:paraId="689F2A86" w14:textId="3E958ECB" w:rsidR="0038284B"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shd w:val="clear" w:color="auto" w:fill="D9D9D9"/>
            <w:vAlign w:val="center"/>
          </w:tcPr>
          <w:p w14:paraId="3D2F4640" w14:textId="78F96E23" w:rsidR="0038284B"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vAlign w:val="center"/>
          </w:tcPr>
          <w:p w14:paraId="59A6E17C" w14:textId="7893A2C1" w:rsidR="0038284B"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shd w:val="clear" w:color="auto" w:fill="D9D9D9"/>
            <w:vAlign w:val="center"/>
          </w:tcPr>
          <w:p w14:paraId="722542E3" w14:textId="53C1EF02" w:rsidR="0038284B" w:rsidRDefault="0036688F" w:rsidP="005E48B4">
            <w:pPr>
              <w:spacing w:after="120"/>
              <w:ind w:left="142" w:right="134"/>
              <w:jc w:val="center"/>
              <w:rPr>
                <w:rFonts w:ascii="Arial" w:hAnsi="Arial"/>
                <w:sz w:val="24"/>
                <w:lang w:val="en-US"/>
              </w:rPr>
            </w:pPr>
            <w:r>
              <w:rPr>
                <w:rFonts w:ascii="Arial" w:hAnsi="Arial"/>
                <w:sz w:val="24"/>
                <w:lang w:val="en-US"/>
              </w:rPr>
              <w:t>S</w:t>
            </w:r>
          </w:p>
        </w:tc>
      </w:tr>
      <w:tr w:rsidR="0038284B" w14:paraId="05DA3A47" w14:textId="77777777" w:rsidTr="00A153AC">
        <w:trPr>
          <w:trHeight w:val="680"/>
        </w:trPr>
        <w:tc>
          <w:tcPr>
            <w:tcW w:w="3402" w:type="dxa"/>
            <w:vAlign w:val="center"/>
          </w:tcPr>
          <w:p w14:paraId="5238959D" w14:textId="77777777" w:rsidR="0038284B" w:rsidRDefault="0038284B" w:rsidP="00911A10">
            <w:pPr>
              <w:numPr>
                <w:ilvl w:val="0"/>
                <w:numId w:val="17"/>
              </w:numPr>
              <w:spacing w:before="60" w:after="60" w:line="240" w:lineRule="auto"/>
              <w:ind w:left="142" w:right="134" w:firstLine="0"/>
              <w:jc w:val="both"/>
              <w:rPr>
                <w:rFonts w:ascii="Arial" w:hAnsi="Arial"/>
                <w:b/>
                <w:bCs/>
                <w:sz w:val="24"/>
              </w:rPr>
            </w:pPr>
            <w:r>
              <w:rPr>
                <w:rFonts w:ascii="Arial" w:hAnsi="Arial"/>
                <w:b/>
                <w:bCs/>
                <w:sz w:val="24"/>
              </w:rPr>
              <w:t>samples</w:t>
            </w:r>
          </w:p>
        </w:tc>
        <w:tc>
          <w:tcPr>
            <w:tcW w:w="1304" w:type="dxa"/>
            <w:shd w:val="clear" w:color="auto" w:fill="D9D9D9"/>
            <w:vAlign w:val="center"/>
          </w:tcPr>
          <w:p w14:paraId="5FD07D27" w14:textId="77777777" w:rsidR="0038284B" w:rsidRDefault="0038284B" w:rsidP="005E48B4">
            <w:pPr>
              <w:spacing w:after="120"/>
              <w:ind w:left="142" w:right="134"/>
              <w:jc w:val="center"/>
              <w:rPr>
                <w:rFonts w:ascii="Arial" w:hAnsi="Arial"/>
                <w:sz w:val="24"/>
              </w:rPr>
            </w:pPr>
            <w:r>
              <w:rPr>
                <w:rFonts w:ascii="Arial" w:hAnsi="Arial"/>
                <w:sz w:val="24"/>
              </w:rPr>
              <w:t>T</w:t>
            </w:r>
          </w:p>
        </w:tc>
        <w:tc>
          <w:tcPr>
            <w:tcW w:w="1304" w:type="dxa"/>
            <w:vAlign w:val="center"/>
          </w:tcPr>
          <w:p w14:paraId="5C5E2831" w14:textId="51F3B86D" w:rsidR="0038284B" w:rsidRDefault="0036688F" w:rsidP="005E48B4">
            <w:pPr>
              <w:spacing w:after="120"/>
              <w:ind w:left="142" w:right="134"/>
              <w:jc w:val="center"/>
              <w:rPr>
                <w:rFonts w:ascii="Arial" w:hAnsi="Arial"/>
                <w:sz w:val="24"/>
              </w:rPr>
            </w:pPr>
            <w:r>
              <w:rPr>
                <w:rFonts w:ascii="Arial" w:hAnsi="Arial"/>
                <w:sz w:val="24"/>
              </w:rPr>
              <w:t>S</w:t>
            </w:r>
          </w:p>
        </w:tc>
        <w:tc>
          <w:tcPr>
            <w:tcW w:w="1304" w:type="dxa"/>
            <w:shd w:val="clear" w:color="auto" w:fill="D9D9D9"/>
            <w:vAlign w:val="center"/>
          </w:tcPr>
          <w:p w14:paraId="2338D6A4" w14:textId="3A17E2B9" w:rsidR="0038284B"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vAlign w:val="center"/>
          </w:tcPr>
          <w:p w14:paraId="568F0833" w14:textId="77777777" w:rsidR="0038284B" w:rsidRDefault="0038284B" w:rsidP="005E48B4">
            <w:pPr>
              <w:ind w:left="142" w:right="134"/>
              <w:jc w:val="center"/>
              <w:rPr>
                <w:rFonts w:ascii="Arial" w:hAnsi="Arial"/>
                <w:sz w:val="24"/>
                <w:lang w:val="en-US"/>
              </w:rPr>
            </w:pPr>
            <w:r>
              <w:rPr>
                <w:b/>
                <w:sz w:val="32"/>
                <w:lang w:val="en-US"/>
              </w:rPr>
              <w:t>*</w:t>
            </w:r>
          </w:p>
        </w:tc>
        <w:tc>
          <w:tcPr>
            <w:tcW w:w="1304" w:type="dxa"/>
            <w:shd w:val="clear" w:color="auto" w:fill="D9D9D9"/>
            <w:vAlign w:val="center"/>
          </w:tcPr>
          <w:p w14:paraId="483A7653"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r>
      <w:tr w:rsidR="0038284B" w14:paraId="5F1DA87A" w14:textId="77777777" w:rsidTr="00A153AC">
        <w:trPr>
          <w:trHeight w:val="680"/>
        </w:trPr>
        <w:tc>
          <w:tcPr>
            <w:tcW w:w="3402" w:type="dxa"/>
            <w:vAlign w:val="center"/>
          </w:tcPr>
          <w:p w14:paraId="1FFA6D64" w14:textId="77777777" w:rsidR="0038284B" w:rsidRDefault="0038284B" w:rsidP="00911A10">
            <w:pPr>
              <w:numPr>
                <w:ilvl w:val="0"/>
                <w:numId w:val="17"/>
              </w:numPr>
              <w:spacing w:before="60" w:after="60" w:line="240" w:lineRule="auto"/>
              <w:ind w:left="142" w:right="134" w:firstLine="0"/>
              <w:jc w:val="both"/>
              <w:rPr>
                <w:rFonts w:ascii="Arial" w:hAnsi="Arial"/>
                <w:b/>
                <w:bCs/>
                <w:sz w:val="24"/>
                <w:lang w:val="en-US"/>
              </w:rPr>
            </w:pPr>
            <w:r>
              <w:rPr>
                <w:rFonts w:ascii="Arial" w:hAnsi="Arial"/>
                <w:b/>
                <w:bCs/>
                <w:sz w:val="24"/>
                <w:lang w:val="en-US"/>
              </w:rPr>
              <w:t>master's degree</w:t>
            </w:r>
          </w:p>
        </w:tc>
        <w:tc>
          <w:tcPr>
            <w:tcW w:w="1304" w:type="dxa"/>
            <w:shd w:val="clear" w:color="auto" w:fill="D9D9D9"/>
            <w:vAlign w:val="center"/>
          </w:tcPr>
          <w:p w14:paraId="654366A0"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c>
          <w:tcPr>
            <w:tcW w:w="1304" w:type="dxa"/>
            <w:vAlign w:val="center"/>
          </w:tcPr>
          <w:p w14:paraId="65C4E509"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c>
          <w:tcPr>
            <w:tcW w:w="1304" w:type="dxa"/>
            <w:shd w:val="clear" w:color="auto" w:fill="D9D9D9"/>
            <w:vAlign w:val="center"/>
          </w:tcPr>
          <w:p w14:paraId="4D936D19"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c>
          <w:tcPr>
            <w:tcW w:w="1304" w:type="dxa"/>
            <w:vAlign w:val="center"/>
          </w:tcPr>
          <w:p w14:paraId="2BCD4853" w14:textId="77777777" w:rsidR="0038284B" w:rsidRDefault="0038284B" w:rsidP="005E48B4">
            <w:pPr>
              <w:ind w:left="142" w:right="134"/>
              <w:jc w:val="center"/>
              <w:rPr>
                <w:rFonts w:ascii="Arial" w:hAnsi="Arial"/>
                <w:sz w:val="24"/>
                <w:lang w:val="en-US"/>
              </w:rPr>
            </w:pPr>
            <w:r>
              <w:rPr>
                <w:b/>
                <w:sz w:val="32"/>
                <w:lang w:val="en-US"/>
              </w:rPr>
              <w:t>*</w:t>
            </w:r>
          </w:p>
        </w:tc>
        <w:tc>
          <w:tcPr>
            <w:tcW w:w="1304" w:type="dxa"/>
            <w:shd w:val="clear" w:color="auto" w:fill="D9D9D9"/>
            <w:vAlign w:val="center"/>
          </w:tcPr>
          <w:p w14:paraId="7D5C75BC"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r>
      <w:tr w:rsidR="0038284B" w14:paraId="1B7C820C" w14:textId="77777777" w:rsidTr="00A153AC">
        <w:trPr>
          <w:trHeight w:val="680"/>
        </w:trPr>
        <w:tc>
          <w:tcPr>
            <w:tcW w:w="3402" w:type="dxa"/>
            <w:vAlign w:val="center"/>
          </w:tcPr>
          <w:p w14:paraId="0FD541D7" w14:textId="77777777" w:rsidR="0038284B" w:rsidRDefault="0038284B" w:rsidP="00911A10">
            <w:pPr>
              <w:numPr>
                <w:ilvl w:val="0"/>
                <w:numId w:val="17"/>
              </w:numPr>
              <w:spacing w:before="60" w:after="60" w:line="240" w:lineRule="auto"/>
              <w:ind w:left="142" w:right="134" w:firstLine="0"/>
              <w:jc w:val="both"/>
              <w:rPr>
                <w:rFonts w:ascii="Arial" w:hAnsi="Arial"/>
                <w:b/>
                <w:bCs/>
                <w:sz w:val="24"/>
                <w:lang w:val="en-US"/>
              </w:rPr>
            </w:pPr>
            <w:r>
              <w:rPr>
                <w:rFonts w:ascii="Arial" w:hAnsi="Arial"/>
                <w:b/>
                <w:bCs/>
                <w:sz w:val="24"/>
                <w:lang w:val="en-US"/>
              </w:rPr>
              <w:t>drawing</w:t>
            </w:r>
          </w:p>
        </w:tc>
        <w:tc>
          <w:tcPr>
            <w:tcW w:w="1304" w:type="dxa"/>
            <w:shd w:val="clear" w:color="auto" w:fill="D9D9D9"/>
            <w:vAlign w:val="center"/>
          </w:tcPr>
          <w:p w14:paraId="034B8FB4"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c>
          <w:tcPr>
            <w:tcW w:w="1304" w:type="dxa"/>
            <w:vAlign w:val="center"/>
          </w:tcPr>
          <w:p w14:paraId="04D4A185" w14:textId="43319C8B" w:rsidR="0038284B"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shd w:val="clear" w:color="auto" w:fill="D9D9D9"/>
            <w:vAlign w:val="center"/>
          </w:tcPr>
          <w:p w14:paraId="6C45167A" w14:textId="4FE66176" w:rsidR="0038284B"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vAlign w:val="center"/>
          </w:tcPr>
          <w:p w14:paraId="317C28C5" w14:textId="77777777" w:rsidR="0038284B" w:rsidRDefault="0038284B" w:rsidP="005E48B4">
            <w:pPr>
              <w:ind w:left="142" w:right="134"/>
              <w:jc w:val="center"/>
              <w:rPr>
                <w:rFonts w:ascii="Arial" w:hAnsi="Arial"/>
                <w:sz w:val="24"/>
                <w:lang w:val="en-US"/>
              </w:rPr>
            </w:pPr>
            <w:r>
              <w:rPr>
                <w:b/>
                <w:sz w:val="32"/>
                <w:lang w:val="en-US"/>
              </w:rPr>
              <w:t>*</w:t>
            </w:r>
          </w:p>
        </w:tc>
        <w:tc>
          <w:tcPr>
            <w:tcW w:w="1304" w:type="dxa"/>
            <w:shd w:val="clear" w:color="auto" w:fill="D9D9D9"/>
            <w:vAlign w:val="center"/>
          </w:tcPr>
          <w:p w14:paraId="0334CBD6"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r>
      <w:tr w:rsidR="0038284B" w14:paraId="6DCFF381" w14:textId="77777777" w:rsidTr="00A153AC">
        <w:trPr>
          <w:trHeight w:val="680"/>
        </w:trPr>
        <w:tc>
          <w:tcPr>
            <w:tcW w:w="3402" w:type="dxa"/>
            <w:vAlign w:val="center"/>
          </w:tcPr>
          <w:p w14:paraId="1295CDC5" w14:textId="77777777" w:rsidR="0038284B" w:rsidRDefault="0038284B" w:rsidP="00911A10">
            <w:pPr>
              <w:numPr>
                <w:ilvl w:val="0"/>
                <w:numId w:val="17"/>
              </w:numPr>
              <w:spacing w:before="60" w:after="60" w:line="240" w:lineRule="auto"/>
              <w:ind w:left="142" w:right="134" w:firstLine="0"/>
              <w:jc w:val="both"/>
              <w:rPr>
                <w:rFonts w:ascii="Arial" w:hAnsi="Arial"/>
                <w:b/>
                <w:bCs/>
                <w:sz w:val="24"/>
              </w:rPr>
            </w:pPr>
            <w:r>
              <w:rPr>
                <w:rFonts w:ascii="Arial" w:hAnsi="Arial"/>
                <w:b/>
                <w:bCs/>
                <w:sz w:val="24"/>
              </w:rPr>
              <w:t>approval documents</w:t>
            </w:r>
            <w:r>
              <w:rPr>
                <w:rFonts w:ascii="Arial" w:hAnsi="Arial"/>
                <w:b/>
                <w:bCs/>
                <w:sz w:val="24"/>
              </w:rPr>
              <w:tab/>
              <w:t>changes</w:t>
            </w:r>
          </w:p>
        </w:tc>
        <w:tc>
          <w:tcPr>
            <w:tcW w:w="1304" w:type="dxa"/>
            <w:shd w:val="clear" w:color="auto" w:fill="D9D9D9"/>
            <w:vAlign w:val="center"/>
          </w:tcPr>
          <w:p w14:paraId="1803CD05"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c>
          <w:tcPr>
            <w:tcW w:w="1304" w:type="dxa"/>
            <w:vAlign w:val="center"/>
          </w:tcPr>
          <w:p w14:paraId="64DCF31C" w14:textId="70440830" w:rsidR="0038284B" w:rsidRPr="002162B0"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shd w:val="clear" w:color="auto" w:fill="D9D9D9"/>
            <w:vAlign w:val="center"/>
          </w:tcPr>
          <w:p w14:paraId="0B675F27" w14:textId="6BD393C8" w:rsidR="0038284B"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vAlign w:val="center"/>
          </w:tcPr>
          <w:p w14:paraId="17BA16D0" w14:textId="77777777" w:rsidR="0038284B" w:rsidRDefault="0038284B" w:rsidP="005E48B4">
            <w:pPr>
              <w:ind w:left="142" w:right="134"/>
              <w:jc w:val="center"/>
              <w:rPr>
                <w:rFonts w:ascii="Arial" w:hAnsi="Arial"/>
                <w:sz w:val="24"/>
                <w:lang w:val="en-US"/>
              </w:rPr>
            </w:pPr>
            <w:r>
              <w:rPr>
                <w:b/>
                <w:sz w:val="32"/>
                <w:lang w:val="en-US"/>
              </w:rPr>
              <w:t>*</w:t>
            </w:r>
          </w:p>
        </w:tc>
        <w:tc>
          <w:tcPr>
            <w:tcW w:w="1304" w:type="dxa"/>
            <w:shd w:val="clear" w:color="auto" w:fill="D9D9D9"/>
            <w:vAlign w:val="center"/>
          </w:tcPr>
          <w:p w14:paraId="5909F384"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r>
      <w:tr w:rsidR="0038284B" w14:paraId="237CC60C" w14:textId="77777777" w:rsidTr="00A153AC">
        <w:trPr>
          <w:trHeight w:val="680"/>
        </w:trPr>
        <w:tc>
          <w:tcPr>
            <w:tcW w:w="3402" w:type="dxa"/>
            <w:vAlign w:val="center"/>
          </w:tcPr>
          <w:p w14:paraId="5DBD92EC" w14:textId="77777777" w:rsidR="0038284B" w:rsidRDefault="0038284B" w:rsidP="00911A10">
            <w:pPr>
              <w:numPr>
                <w:ilvl w:val="0"/>
                <w:numId w:val="17"/>
              </w:numPr>
              <w:spacing w:before="60" w:after="60" w:line="240" w:lineRule="auto"/>
              <w:ind w:left="142" w:right="134" w:firstLine="0"/>
              <w:jc w:val="both"/>
              <w:rPr>
                <w:rFonts w:ascii="Arial" w:hAnsi="Arial"/>
                <w:b/>
                <w:bCs/>
                <w:sz w:val="24"/>
                <w:lang w:val="en-US"/>
              </w:rPr>
            </w:pPr>
            <w:r>
              <w:rPr>
                <w:rFonts w:ascii="Arial" w:hAnsi="Arial"/>
                <w:b/>
                <w:bCs/>
                <w:sz w:val="24"/>
                <w:lang w:val="en-US"/>
              </w:rPr>
              <w:t>Dimensional checks</w:t>
            </w:r>
          </w:p>
        </w:tc>
        <w:tc>
          <w:tcPr>
            <w:tcW w:w="1304" w:type="dxa"/>
            <w:shd w:val="clear" w:color="auto" w:fill="D9D9D9"/>
            <w:vAlign w:val="center"/>
          </w:tcPr>
          <w:p w14:paraId="4CBA59B3"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c>
          <w:tcPr>
            <w:tcW w:w="1304" w:type="dxa"/>
            <w:vAlign w:val="center"/>
          </w:tcPr>
          <w:p w14:paraId="24100C6F" w14:textId="65C27737" w:rsidR="0038284B"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shd w:val="clear" w:color="auto" w:fill="D9D9D9"/>
            <w:vAlign w:val="center"/>
          </w:tcPr>
          <w:p w14:paraId="16B9C117" w14:textId="530821F8" w:rsidR="0038284B"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vAlign w:val="center"/>
          </w:tcPr>
          <w:p w14:paraId="6F313CC2" w14:textId="77777777" w:rsidR="0038284B" w:rsidRDefault="0038284B" w:rsidP="005E48B4">
            <w:pPr>
              <w:ind w:left="142" w:right="134"/>
              <w:jc w:val="center"/>
              <w:rPr>
                <w:rFonts w:ascii="Arial" w:hAnsi="Arial"/>
                <w:sz w:val="24"/>
                <w:lang w:val="en-US"/>
              </w:rPr>
            </w:pPr>
            <w:r>
              <w:rPr>
                <w:b/>
                <w:sz w:val="32"/>
                <w:lang w:val="en-US"/>
              </w:rPr>
              <w:t>*</w:t>
            </w:r>
          </w:p>
        </w:tc>
        <w:tc>
          <w:tcPr>
            <w:tcW w:w="1304" w:type="dxa"/>
            <w:shd w:val="clear" w:color="auto" w:fill="D9D9D9"/>
            <w:vAlign w:val="center"/>
          </w:tcPr>
          <w:p w14:paraId="4EF4E187"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r>
      <w:tr w:rsidR="0038284B" w14:paraId="17456919" w14:textId="77777777" w:rsidTr="00A153AC">
        <w:trPr>
          <w:trHeight w:val="680"/>
        </w:trPr>
        <w:tc>
          <w:tcPr>
            <w:tcW w:w="3402" w:type="dxa"/>
            <w:vAlign w:val="center"/>
          </w:tcPr>
          <w:p w14:paraId="04C67136" w14:textId="77777777" w:rsidR="0038284B" w:rsidRDefault="0038284B" w:rsidP="00911A10">
            <w:pPr>
              <w:numPr>
                <w:ilvl w:val="0"/>
                <w:numId w:val="17"/>
              </w:numPr>
              <w:spacing w:before="60" w:after="60" w:line="240" w:lineRule="auto"/>
              <w:ind w:left="142" w:right="134" w:firstLine="0"/>
              <w:jc w:val="both"/>
              <w:rPr>
                <w:rFonts w:ascii="Arial" w:hAnsi="Arial"/>
                <w:b/>
                <w:bCs/>
                <w:sz w:val="24"/>
              </w:rPr>
            </w:pPr>
            <w:r>
              <w:rPr>
                <w:rFonts w:ascii="Arial" w:hAnsi="Arial"/>
                <w:b/>
                <w:bCs/>
                <w:sz w:val="24"/>
              </w:rPr>
              <w:t>Supports for control</w:t>
            </w:r>
          </w:p>
        </w:tc>
        <w:tc>
          <w:tcPr>
            <w:tcW w:w="1304" w:type="dxa"/>
            <w:shd w:val="clear" w:color="auto" w:fill="D9D9D9"/>
            <w:vAlign w:val="center"/>
          </w:tcPr>
          <w:p w14:paraId="4BF1D698"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c>
          <w:tcPr>
            <w:tcW w:w="1304" w:type="dxa"/>
            <w:vAlign w:val="center"/>
          </w:tcPr>
          <w:p w14:paraId="17C264FB" w14:textId="19B273E7" w:rsidR="0038284B"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shd w:val="clear" w:color="auto" w:fill="D9D9D9"/>
            <w:vAlign w:val="center"/>
          </w:tcPr>
          <w:p w14:paraId="17A8A9E8" w14:textId="087B8918" w:rsidR="0038284B"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vAlign w:val="center"/>
          </w:tcPr>
          <w:p w14:paraId="3C8AF004" w14:textId="77777777" w:rsidR="0038284B" w:rsidRDefault="0038284B" w:rsidP="005E48B4">
            <w:pPr>
              <w:ind w:left="142" w:right="134"/>
              <w:jc w:val="center"/>
              <w:rPr>
                <w:rFonts w:ascii="Arial" w:hAnsi="Arial"/>
                <w:sz w:val="24"/>
                <w:lang w:val="en-US"/>
              </w:rPr>
            </w:pPr>
            <w:r>
              <w:rPr>
                <w:b/>
                <w:sz w:val="32"/>
                <w:lang w:val="en-US"/>
              </w:rPr>
              <w:t>*</w:t>
            </w:r>
          </w:p>
        </w:tc>
        <w:tc>
          <w:tcPr>
            <w:tcW w:w="1304" w:type="dxa"/>
            <w:shd w:val="clear" w:color="auto" w:fill="D9D9D9"/>
            <w:vAlign w:val="center"/>
          </w:tcPr>
          <w:p w14:paraId="39268EEA"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r>
      <w:tr w:rsidR="0038284B" w14:paraId="707D9595" w14:textId="77777777" w:rsidTr="00A153AC">
        <w:trPr>
          <w:trHeight w:val="680"/>
        </w:trPr>
        <w:tc>
          <w:tcPr>
            <w:tcW w:w="3402" w:type="dxa"/>
            <w:vAlign w:val="center"/>
          </w:tcPr>
          <w:p w14:paraId="5CDD9F80" w14:textId="77777777" w:rsidR="0038284B" w:rsidRDefault="0038284B" w:rsidP="00911A10">
            <w:pPr>
              <w:numPr>
                <w:ilvl w:val="0"/>
                <w:numId w:val="17"/>
              </w:numPr>
              <w:spacing w:before="60" w:after="60" w:line="240" w:lineRule="auto"/>
              <w:ind w:left="142" w:right="134" w:firstLine="0"/>
              <w:jc w:val="both"/>
              <w:rPr>
                <w:rFonts w:ascii="Arial" w:hAnsi="Arial"/>
                <w:b/>
                <w:bCs/>
                <w:sz w:val="24"/>
                <w:lang w:val="en-US"/>
              </w:rPr>
            </w:pPr>
            <w:r>
              <w:rPr>
                <w:rFonts w:ascii="Arial" w:hAnsi="Arial"/>
                <w:b/>
                <w:bCs/>
                <w:sz w:val="24"/>
                <w:lang w:val="en-US"/>
              </w:rPr>
              <w:t>Test results</w:t>
            </w:r>
          </w:p>
        </w:tc>
        <w:tc>
          <w:tcPr>
            <w:tcW w:w="1304" w:type="dxa"/>
            <w:shd w:val="clear" w:color="auto" w:fill="D9D9D9"/>
            <w:vAlign w:val="center"/>
          </w:tcPr>
          <w:p w14:paraId="3D3CCCEA"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c>
          <w:tcPr>
            <w:tcW w:w="1304" w:type="dxa"/>
            <w:vAlign w:val="center"/>
          </w:tcPr>
          <w:p w14:paraId="608DF78F" w14:textId="24BF7E63" w:rsidR="0038284B"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shd w:val="clear" w:color="auto" w:fill="D9D9D9"/>
            <w:vAlign w:val="center"/>
          </w:tcPr>
          <w:p w14:paraId="415F1EE3" w14:textId="34AA07A1" w:rsidR="0038284B" w:rsidRDefault="0036688F" w:rsidP="005E48B4">
            <w:pPr>
              <w:spacing w:after="120"/>
              <w:ind w:left="142" w:right="134"/>
              <w:jc w:val="center"/>
              <w:rPr>
                <w:rFonts w:ascii="Arial" w:hAnsi="Arial"/>
                <w:sz w:val="24"/>
                <w:lang w:val="en-US"/>
              </w:rPr>
            </w:pPr>
            <w:r>
              <w:rPr>
                <w:rFonts w:ascii="Arial" w:hAnsi="Arial"/>
                <w:sz w:val="24"/>
                <w:lang w:val="en-US"/>
              </w:rPr>
              <w:t>S</w:t>
            </w:r>
          </w:p>
        </w:tc>
        <w:tc>
          <w:tcPr>
            <w:tcW w:w="1304" w:type="dxa"/>
            <w:vAlign w:val="center"/>
          </w:tcPr>
          <w:p w14:paraId="7930C08E" w14:textId="77777777" w:rsidR="0038284B" w:rsidRDefault="0038284B" w:rsidP="005E48B4">
            <w:pPr>
              <w:ind w:left="142" w:right="134"/>
              <w:jc w:val="center"/>
              <w:rPr>
                <w:rFonts w:ascii="Arial" w:hAnsi="Arial"/>
                <w:sz w:val="24"/>
                <w:lang w:val="en-US"/>
              </w:rPr>
            </w:pPr>
            <w:r>
              <w:rPr>
                <w:b/>
                <w:sz w:val="32"/>
                <w:lang w:val="en-US"/>
              </w:rPr>
              <w:t>*</w:t>
            </w:r>
          </w:p>
        </w:tc>
        <w:tc>
          <w:tcPr>
            <w:tcW w:w="1304" w:type="dxa"/>
            <w:shd w:val="clear" w:color="auto" w:fill="D9D9D9"/>
            <w:vAlign w:val="center"/>
          </w:tcPr>
          <w:p w14:paraId="5E57FC79" w14:textId="77777777" w:rsidR="0038284B" w:rsidRDefault="0038284B" w:rsidP="005E48B4">
            <w:pPr>
              <w:spacing w:after="120"/>
              <w:ind w:left="142" w:right="134"/>
              <w:jc w:val="center"/>
              <w:rPr>
                <w:rFonts w:ascii="Arial" w:hAnsi="Arial"/>
                <w:sz w:val="24"/>
                <w:lang w:val="en-US"/>
              </w:rPr>
            </w:pPr>
            <w:r>
              <w:rPr>
                <w:rFonts w:ascii="Arial" w:hAnsi="Arial"/>
                <w:sz w:val="24"/>
                <w:lang w:val="en-US"/>
              </w:rPr>
              <w:t>T</w:t>
            </w:r>
          </w:p>
        </w:tc>
      </w:tr>
      <w:tr w:rsidR="0038284B" w14:paraId="557B7EB2" w14:textId="77777777" w:rsidTr="00A153AC">
        <w:trPr>
          <w:trHeight w:val="680"/>
        </w:trPr>
        <w:tc>
          <w:tcPr>
            <w:tcW w:w="3402" w:type="dxa"/>
            <w:vAlign w:val="center"/>
          </w:tcPr>
          <w:p w14:paraId="1CE056FD" w14:textId="77777777" w:rsidR="0038284B" w:rsidRDefault="0038284B" w:rsidP="00911A10">
            <w:pPr>
              <w:numPr>
                <w:ilvl w:val="0"/>
                <w:numId w:val="17"/>
              </w:numPr>
              <w:spacing w:before="60" w:after="60" w:line="240" w:lineRule="auto"/>
              <w:ind w:left="142" w:right="134" w:firstLine="0"/>
              <w:jc w:val="both"/>
              <w:rPr>
                <w:rFonts w:ascii="Arial" w:hAnsi="Arial"/>
                <w:b/>
                <w:bCs/>
                <w:sz w:val="24"/>
              </w:rPr>
            </w:pPr>
            <w:r>
              <w:rPr>
                <w:rFonts w:ascii="Arial" w:hAnsi="Arial"/>
                <w:b/>
                <w:bCs/>
                <w:sz w:val="24"/>
              </w:rPr>
              <w:t>Flowchart of</w:t>
            </w:r>
            <w:r>
              <w:rPr>
                <w:rFonts w:ascii="Arial" w:hAnsi="Arial"/>
                <w:b/>
                <w:bCs/>
                <w:sz w:val="24"/>
              </w:rPr>
              <w:tab/>
              <w:t>process</w:t>
            </w:r>
          </w:p>
        </w:tc>
        <w:tc>
          <w:tcPr>
            <w:tcW w:w="1304" w:type="dxa"/>
            <w:shd w:val="clear" w:color="auto" w:fill="D9D9D9"/>
            <w:vAlign w:val="center"/>
          </w:tcPr>
          <w:p w14:paraId="6575E413" w14:textId="77777777" w:rsidR="0038284B" w:rsidRDefault="0038284B" w:rsidP="005E48B4">
            <w:pPr>
              <w:spacing w:after="120"/>
              <w:ind w:left="142" w:right="134"/>
              <w:jc w:val="center"/>
              <w:rPr>
                <w:rFonts w:ascii="Arial" w:hAnsi="Arial"/>
                <w:sz w:val="24"/>
              </w:rPr>
            </w:pPr>
            <w:r>
              <w:rPr>
                <w:rFonts w:ascii="Arial" w:hAnsi="Arial"/>
                <w:sz w:val="24"/>
              </w:rPr>
              <w:t>T</w:t>
            </w:r>
          </w:p>
        </w:tc>
        <w:tc>
          <w:tcPr>
            <w:tcW w:w="1304" w:type="dxa"/>
            <w:vAlign w:val="center"/>
          </w:tcPr>
          <w:p w14:paraId="76BBA7A2" w14:textId="77777777" w:rsidR="0038284B" w:rsidRDefault="0038284B" w:rsidP="005E48B4">
            <w:pPr>
              <w:spacing w:after="120"/>
              <w:ind w:left="142" w:right="134"/>
              <w:jc w:val="center"/>
              <w:rPr>
                <w:rFonts w:ascii="Arial" w:hAnsi="Arial"/>
                <w:sz w:val="24"/>
              </w:rPr>
            </w:pPr>
            <w:r>
              <w:rPr>
                <w:rFonts w:ascii="Arial" w:hAnsi="Arial"/>
                <w:sz w:val="24"/>
              </w:rPr>
              <w:t>T</w:t>
            </w:r>
          </w:p>
        </w:tc>
        <w:tc>
          <w:tcPr>
            <w:tcW w:w="1304" w:type="dxa"/>
            <w:shd w:val="clear" w:color="auto" w:fill="D9D9D9"/>
            <w:vAlign w:val="center"/>
          </w:tcPr>
          <w:p w14:paraId="181ADFED" w14:textId="76141D80" w:rsidR="0038284B" w:rsidRDefault="0036688F" w:rsidP="005E48B4">
            <w:pPr>
              <w:spacing w:after="120"/>
              <w:ind w:left="142" w:right="134"/>
              <w:jc w:val="center"/>
              <w:rPr>
                <w:rFonts w:ascii="Arial" w:hAnsi="Arial"/>
                <w:sz w:val="24"/>
              </w:rPr>
            </w:pPr>
            <w:r>
              <w:rPr>
                <w:rFonts w:ascii="Arial" w:hAnsi="Arial"/>
                <w:sz w:val="24"/>
              </w:rPr>
              <w:t>S</w:t>
            </w:r>
          </w:p>
        </w:tc>
        <w:tc>
          <w:tcPr>
            <w:tcW w:w="1304" w:type="dxa"/>
            <w:vAlign w:val="center"/>
          </w:tcPr>
          <w:p w14:paraId="5A0D3421" w14:textId="77777777" w:rsidR="0038284B" w:rsidRDefault="0038284B" w:rsidP="005E48B4">
            <w:pPr>
              <w:ind w:left="142" w:right="134"/>
              <w:jc w:val="center"/>
              <w:rPr>
                <w:rFonts w:ascii="Arial" w:hAnsi="Arial"/>
                <w:sz w:val="24"/>
              </w:rPr>
            </w:pPr>
            <w:r>
              <w:rPr>
                <w:b/>
                <w:sz w:val="32"/>
              </w:rPr>
              <w:t>*</w:t>
            </w:r>
          </w:p>
        </w:tc>
        <w:tc>
          <w:tcPr>
            <w:tcW w:w="1304" w:type="dxa"/>
            <w:shd w:val="clear" w:color="auto" w:fill="D9D9D9"/>
            <w:vAlign w:val="center"/>
          </w:tcPr>
          <w:p w14:paraId="4795B632" w14:textId="77777777" w:rsidR="0038284B" w:rsidRDefault="0038284B" w:rsidP="005E48B4">
            <w:pPr>
              <w:spacing w:after="120"/>
              <w:ind w:left="142" w:right="134"/>
              <w:jc w:val="center"/>
              <w:rPr>
                <w:rFonts w:ascii="Arial" w:hAnsi="Arial"/>
                <w:sz w:val="24"/>
              </w:rPr>
            </w:pPr>
            <w:r>
              <w:rPr>
                <w:rFonts w:ascii="Arial" w:hAnsi="Arial"/>
                <w:sz w:val="24"/>
              </w:rPr>
              <w:t>T</w:t>
            </w:r>
          </w:p>
        </w:tc>
      </w:tr>
      <w:tr w:rsidR="0038284B" w14:paraId="76B44849" w14:textId="77777777" w:rsidTr="00A153AC">
        <w:trPr>
          <w:trHeight w:val="680"/>
        </w:trPr>
        <w:tc>
          <w:tcPr>
            <w:tcW w:w="3402" w:type="dxa"/>
            <w:vAlign w:val="center"/>
          </w:tcPr>
          <w:p w14:paraId="7DB84708" w14:textId="77777777" w:rsidR="0038284B" w:rsidRDefault="0038284B" w:rsidP="00911A10">
            <w:pPr>
              <w:numPr>
                <w:ilvl w:val="0"/>
                <w:numId w:val="17"/>
              </w:numPr>
              <w:spacing w:before="60" w:after="60" w:line="240" w:lineRule="auto"/>
              <w:ind w:left="142" w:right="134" w:firstLine="0"/>
              <w:jc w:val="both"/>
              <w:rPr>
                <w:rFonts w:ascii="Arial" w:hAnsi="Arial"/>
                <w:b/>
                <w:bCs/>
                <w:sz w:val="24"/>
              </w:rPr>
            </w:pPr>
            <w:r>
              <w:rPr>
                <w:rFonts w:ascii="Arial" w:hAnsi="Arial"/>
                <w:b/>
                <w:bCs/>
                <w:sz w:val="24"/>
              </w:rPr>
              <w:t>(a) Process FMEA</w:t>
            </w:r>
          </w:p>
          <w:p w14:paraId="2189EBFA" w14:textId="77777777" w:rsidR="0038284B" w:rsidRDefault="0038284B" w:rsidP="00911A10">
            <w:pPr>
              <w:spacing w:before="60" w:after="60"/>
              <w:ind w:left="142" w:right="134"/>
              <w:jc w:val="both"/>
              <w:rPr>
                <w:rFonts w:ascii="Arial" w:hAnsi="Arial"/>
                <w:b/>
                <w:bCs/>
                <w:sz w:val="24"/>
              </w:rPr>
            </w:pPr>
            <w:r>
              <w:rPr>
                <w:rFonts w:ascii="Arial" w:hAnsi="Arial"/>
                <w:b/>
                <w:bCs/>
                <w:sz w:val="24"/>
              </w:rPr>
              <w:tab/>
              <w:t>(b) Project FMEA</w:t>
            </w:r>
          </w:p>
        </w:tc>
        <w:tc>
          <w:tcPr>
            <w:tcW w:w="1304" w:type="dxa"/>
            <w:shd w:val="clear" w:color="auto" w:fill="D9D9D9"/>
            <w:vAlign w:val="center"/>
          </w:tcPr>
          <w:p w14:paraId="432EA937" w14:textId="77777777" w:rsidR="0038284B" w:rsidRDefault="0038284B" w:rsidP="005E48B4">
            <w:pPr>
              <w:spacing w:after="120"/>
              <w:ind w:left="142" w:right="134"/>
              <w:jc w:val="center"/>
              <w:rPr>
                <w:rFonts w:ascii="Arial" w:hAnsi="Arial"/>
                <w:sz w:val="24"/>
              </w:rPr>
            </w:pPr>
            <w:r>
              <w:rPr>
                <w:rFonts w:ascii="Arial" w:hAnsi="Arial"/>
                <w:sz w:val="24"/>
              </w:rPr>
              <w:t>T</w:t>
            </w:r>
          </w:p>
          <w:p w14:paraId="701E8330" w14:textId="77777777" w:rsidR="0038284B" w:rsidRDefault="0038284B" w:rsidP="005E48B4">
            <w:pPr>
              <w:spacing w:after="120"/>
              <w:ind w:left="142" w:right="134"/>
              <w:jc w:val="center"/>
              <w:rPr>
                <w:rFonts w:ascii="Arial" w:hAnsi="Arial"/>
                <w:sz w:val="24"/>
              </w:rPr>
            </w:pPr>
            <w:r>
              <w:rPr>
                <w:rFonts w:ascii="Arial" w:hAnsi="Arial"/>
                <w:sz w:val="24"/>
              </w:rPr>
              <w:t>T</w:t>
            </w:r>
          </w:p>
        </w:tc>
        <w:tc>
          <w:tcPr>
            <w:tcW w:w="1304" w:type="dxa"/>
            <w:vAlign w:val="center"/>
          </w:tcPr>
          <w:p w14:paraId="5D9BAAF7" w14:textId="77777777" w:rsidR="0038284B" w:rsidRDefault="0038284B" w:rsidP="005E48B4">
            <w:pPr>
              <w:spacing w:after="120"/>
              <w:ind w:left="142" w:right="134"/>
              <w:jc w:val="center"/>
              <w:rPr>
                <w:rFonts w:ascii="Arial" w:hAnsi="Arial"/>
                <w:sz w:val="24"/>
              </w:rPr>
            </w:pPr>
            <w:r>
              <w:rPr>
                <w:rFonts w:ascii="Arial" w:hAnsi="Arial"/>
                <w:sz w:val="24"/>
              </w:rPr>
              <w:t>T</w:t>
            </w:r>
          </w:p>
          <w:p w14:paraId="37FAC08A" w14:textId="77777777" w:rsidR="0038284B" w:rsidRDefault="0038284B" w:rsidP="005E48B4">
            <w:pPr>
              <w:spacing w:after="120"/>
              <w:ind w:left="142" w:right="134"/>
              <w:jc w:val="center"/>
              <w:rPr>
                <w:rFonts w:ascii="Arial" w:hAnsi="Arial"/>
                <w:sz w:val="24"/>
              </w:rPr>
            </w:pPr>
            <w:r>
              <w:rPr>
                <w:rFonts w:ascii="Arial" w:hAnsi="Arial"/>
                <w:sz w:val="24"/>
              </w:rPr>
              <w:t>T</w:t>
            </w:r>
          </w:p>
        </w:tc>
        <w:tc>
          <w:tcPr>
            <w:tcW w:w="1304" w:type="dxa"/>
            <w:shd w:val="clear" w:color="auto" w:fill="D9D9D9"/>
            <w:vAlign w:val="center"/>
          </w:tcPr>
          <w:p w14:paraId="29B93CCF" w14:textId="1053DB73" w:rsidR="0038284B" w:rsidRDefault="0036688F" w:rsidP="005E48B4">
            <w:pPr>
              <w:spacing w:after="120"/>
              <w:ind w:left="142" w:right="134"/>
              <w:jc w:val="center"/>
              <w:rPr>
                <w:rFonts w:ascii="Arial" w:hAnsi="Arial"/>
                <w:sz w:val="24"/>
              </w:rPr>
            </w:pPr>
            <w:r>
              <w:rPr>
                <w:rFonts w:ascii="Arial" w:hAnsi="Arial"/>
                <w:sz w:val="24"/>
              </w:rPr>
              <w:t>S</w:t>
            </w:r>
          </w:p>
          <w:p w14:paraId="425EA066" w14:textId="2A82CDF1" w:rsidR="0038284B" w:rsidRDefault="0036688F" w:rsidP="005E48B4">
            <w:pPr>
              <w:spacing w:after="120"/>
              <w:ind w:left="142" w:right="134"/>
              <w:jc w:val="center"/>
              <w:rPr>
                <w:rFonts w:ascii="Arial" w:hAnsi="Arial"/>
                <w:sz w:val="24"/>
              </w:rPr>
            </w:pPr>
            <w:r>
              <w:rPr>
                <w:rFonts w:ascii="Arial" w:hAnsi="Arial"/>
                <w:sz w:val="24"/>
              </w:rPr>
              <w:t>S</w:t>
            </w:r>
          </w:p>
        </w:tc>
        <w:tc>
          <w:tcPr>
            <w:tcW w:w="1304" w:type="dxa"/>
            <w:vAlign w:val="center"/>
          </w:tcPr>
          <w:p w14:paraId="433C42AB" w14:textId="77777777" w:rsidR="0038284B" w:rsidRDefault="0038284B" w:rsidP="005E48B4">
            <w:pPr>
              <w:ind w:left="142" w:right="134"/>
              <w:jc w:val="center"/>
              <w:rPr>
                <w:b/>
                <w:sz w:val="32"/>
              </w:rPr>
            </w:pPr>
            <w:r>
              <w:rPr>
                <w:b/>
                <w:sz w:val="32"/>
              </w:rPr>
              <w:t>*</w:t>
            </w:r>
          </w:p>
          <w:p w14:paraId="79D67D3F" w14:textId="77777777" w:rsidR="0038284B" w:rsidRDefault="0038284B" w:rsidP="005E48B4">
            <w:pPr>
              <w:ind w:left="142" w:right="134"/>
              <w:jc w:val="center"/>
              <w:rPr>
                <w:rFonts w:ascii="Arial" w:hAnsi="Arial"/>
                <w:sz w:val="24"/>
              </w:rPr>
            </w:pPr>
            <w:r>
              <w:rPr>
                <w:b/>
                <w:sz w:val="32"/>
              </w:rPr>
              <w:t>*</w:t>
            </w:r>
          </w:p>
        </w:tc>
        <w:tc>
          <w:tcPr>
            <w:tcW w:w="1304" w:type="dxa"/>
            <w:shd w:val="clear" w:color="auto" w:fill="D9D9D9"/>
            <w:vAlign w:val="center"/>
          </w:tcPr>
          <w:p w14:paraId="348FE601" w14:textId="77777777" w:rsidR="0038284B" w:rsidRDefault="0038284B" w:rsidP="005E48B4">
            <w:pPr>
              <w:spacing w:after="120"/>
              <w:ind w:left="142" w:right="134"/>
              <w:jc w:val="center"/>
              <w:rPr>
                <w:rFonts w:ascii="Arial" w:hAnsi="Arial"/>
                <w:sz w:val="24"/>
              </w:rPr>
            </w:pPr>
            <w:r>
              <w:rPr>
                <w:rFonts w:ascii="Arial" w:hAnsi="Arial"/>
                <w:sz w:val="24"/>
              </w:rPr>
              <w:t>T</w:t>
            </w:r>
          </w:p>
          <w:p w14:paraId="0F77819E" w14:textId="77777777" w:rsidR="0038284B" w:rsidRDefault="0038284B" w:rsidP="005E48B4">
            <w:pPr>
              <w:spacing w:after="120"/>
              <w:ind w:left="142" w:right="134"/>
              <w:jc w:val="center"/>
              <w:rPr>
                <w:rFonts w:ascii="Arial" w:hAnsi="Arial"/>
                <w:sz w:val="24"/>
              </w:rPr>
            </w:pPr>
            <w:r>
              <w:rPr>
                <w:rFonts w:ascii="Arial" w:hAnsi="Arial"/>
                <w:sz w:val="24"/>
              </w:rPr>
              <w:t>T</w:t>
            </w:r>
          </w:p>
        </w:tc>
      </w:tr>
      <w:tr w:rsidR="0038284B" w14:paraId="165B5F5F" w14:textId="77777777" w:rsidTr="00A153AC">
        <w:trPr>
          <w:trHeight w:val="680"/>
        </w:trPr>
        <w:tc>
          <w:tcPr>
            <w:tcW w:w="3402" w:type="dxa"/>
            <w:vAlign w:val="center"/>
          </w:tcPr>
          <w:p w14:paraId="7D461A11" w14:textId="77777777" w:rsidR="0038284B" w:rsidRDefault="0038284B" w:rsidP="00911A10">
            <w:pPr>
              <w:numPr>
                <w:ilvl w:val="0"/>
                <w:numId w:val="17"/>
              </w:numPr>
              <w:spacing w:before="60" w:after="60" w:line="240" w:lineRule="auto"/>
              <w:ind w:left="142" w:right="134" w:firstLine="0"/>
              <w:jc w:val="both"/>
              <w:rPr>
                <w:rFonts w:ascii="Arial" w:hAnsi="Arial"/>
                <w:b/>
                <w:bCs/>
                <w:sz w:val="24"/>
              </w:rPr>
            </w:pPr>
            <w:r>
              <w:rPr>
                <w:rFonts w:ascii="Arial" w:hAnsi="Arial"/>
                <w:b/>
                <w:bCs/>
                <w:sz w:val="24"/>
              </w:rPr>
              <w:t>Control plan</w:t>
            </w:r>
          </w:p>
        </w:tc>
        <w:tc>
          <w:tcPr>
            <w:tcW w:w="1304" w:type="dxa"/>
            <w:shd w:val="clear" w:color="auto" w:fill="D9D9D9"/>
            <w:vAlign w:val="center"/>
          </w:tcPr>
          <w:p w14:paraId="056300A1" w14:textId="77777777" w:rsidR="0038284B" w:rsidRDefault="0038284B" w:rsidP="005E48B4">
            <w:pPr>
              <w:spacing w:after="120"/>
              <w:ind w:left="142" w:right="134"/>
              <w:jc w:val="center"/>
              <w:rPr>
                <w:rFonts w:ascii="Arial" w:hAnsi="Arial"/>
                <w:sz w:val="24"/>
              </w:rPr>
            </w:pPr>
            <w:r>
              <w:rPr>
                <w:rFonts w:ascii="Arial" w:hAnsi="Arial"/>
                <w:sz w:val="24"/>
              </w:rPr>
              <w:t>T</w:t>
            </w:r>
          </w:p>
        </w:tc>
        <w:tc>
          <w:tcPr>
            <w:tcW w:w="1304" w:type="dxa"/>
            <w:vAlign w:val="center"/>
          </w:tcPr>
          <w:p w14:paraId="421BDD1B" w14:textId="77777777" w:rsidR="0038284B" w:rsidRDefault="0038284B" w:rsidP="005E48B4">
            <w:pPr>
              <w:spacing w:after="120"/>
              <w:ind w:left="142" w:right="134"/>
              <w:jc w:val="center"/>
              <w:rPr>
                <w:rFonts w:ascii="Arial" w:hAnsi="Arial"/>
                <w:sz w:val="24"/>
              </w:rPr>
            </w:pPr>
            <w:r>
              <w:rPr>
                <w:rFonts w:ascii="Arial" w:hAnsi="Arial"/>
                <w:sz w:val="24"/>
              </w:rPr>
              <w:t>T</w:t>
            </w:r>
          </w:p>
        </w:tc>
        <w:tc>
          <w:tcPr>
            <w:tcW w:w="1304" w:type="dxa"/>
            <w:shd w:val="clear" w:color="auto" w:fill="D9D9D9"/>
            <w:vAlign w:val="center"/>
          </w:tcPr>
          <w:p w14:paraId="41FE2CA0" w14:textId="6705D233" w:rsidR="0038284B" w:rsidRDefault="0036688F" w:rsidP="005E48B4">
            <w:pPr>
              <w:spacing w:after="120"/>
              <w:ind w:left="142" w:right="134"/>
              <w:jc w:val="center"/>
              <w:rPr>
                <w:rFonts w:ascii="Arial" w:hAnsi="Arial"/>
                <w:sz w:val="24"/>
              </w:rPr>
            </w:pPr>
            <w:r>
              <w:rPr>
                <w:rFonts w:ascii="Arial" w:hAnsi="Arial"/>
                <w:sz w:val="24"/>
              </w:rPr>
              <w:t>S</w:t>
            </w:r>
          </w:p>
        </w:tc>
        <w:tc>
          <w:tcPr>
            <w:tcW w:w="1304" w:type="dxa"/>
            <w:vAlign w:val="center"/>
          </w:tcPr>
          <w:p w14:paraId="4F02CB78" w14:textId="77777777" w:rsidR="0038284B" w:rsidRDefault="0038284B" w:rsidP="005E48B4">
            <w:pPr>
              <w:ind w:left="142" w:right="134"/>
              <w:jc w:val="center"/>
              <w:rPr>
                <w:rFonts w:ascii="Arial" w:hAnsi="Arial"/>
                <w:sz w:val="24"/>
              </w:rPr>
            </w:pPr>
            <w:r>
              <w:rPr>
                <w:b/>
                <w:sz w:val="32"/>
              </w:rPr>
              <w:t>*</w:t>
            </w:r>
          </w:p>
        </w:tc>
        <w:tc>
          <w:tcPr>
            <w:tcW w:w="1304" w:type="dxa"/>
            <w:shd w:val="clear" w:color="auto" w:fill="D9D9D9"/>
            <w:vAlign w:val="center"/>
          </w:tcPr>
          <w:p w14:paraId="3944902A" w14:textId="77777777" w:rsidR="0038284B" w:rsidRDefault="0038284B" w:rsidP="005E48B4">
            <w:pPr>
              <w:spacing w:after="120"/>
              <w:ind w:left="142" w:right="134"/>
              <w:jc w:val="center"/>
              <w:rPr>
                <w:rFonts w:ascii="Arial" w:hAnsi="Arial"/>
                <w:sz w:val="24"/>
              </w:rPr>
            </w:pPr>
            <w:r>
              <w:rPr>
                <w:rFonts w:ascii="Arial" w:hAnsi="Arial"/>
                <w:sz w:val="24"/>
              </w:rPr>
              <w:t>T</w:t>
            </w:r>
          </w:p>
        </w:tc>
      </w:tr>
      <w:tr w:rsidR="0038284B" w14:paraId="6E519BC1" w14:textId="77777777" w:rsidTr="00A153AC">
        <w:trPr>
          <w:trHeight w:val="680"/>
        </w:trPr>
        <w:tc>
          <w:tcPr>
            <w:tcW w:w="3402" w:type="dxa"/>
            <w:vAlign w:val="center"/>
          </w:tcPr>
          <w:p w14:paraId="4A667742" w14:textId="77777777" w:rsidR="0038284B" w:rsidRPr="00F74731" w:rsidRDefault="0038284B" w:rsidP="00911A10">
            <w:pPr>
              <w:numPr>
                <w:ilvl w:val="0"/>
                <w:numId w:val="17"/>
              </w:numPr>
              <w:tabs>
                <w:tab w:val="clear" w:pos="360"/>
                <w:tab w:val="num" w:pos="709"/>
              </w:tabs>
              <w:spacing w:before="60" w:after="60" w:line="240" w:lineRule="auto"/>
              <w:ind w:left="142" w:right="134" w:firstLine="0"/>
              <w:jc w:val="both"/>
              <w:rPr>
                <w:rFonts w:ascii="Arial" w:hAnsi="Arial"/>
                <w:b/>
                <w:bCs/>
                <w:sz w:val="24"/>
                <w:lang w:val="en-US"/>
              </w:rPr>
            </w:pPr>
            <w:r w:rsidRPr="00F74731">
              <w:rPr>
                <w:rFonts w:ascii="Arial" w:hAnsi="Arial"/>
                <w:b/>
                <w:bCs/>
                <w:sz w:val="24"/>
                <w:lang w:val="en-US"/>
              </w:rPr>
              <w:t>Capacity studies of the</w:t>
            </w:r>
            <w:r w:rsidRPr="00F74731">
              <w:rPr>
                <w:rFonts w:ascii="Arial" w:hAnsi="Arial"/>
                <w:b/>
                <w:bCs/>
                <w:sz w:val="24"/>
                <w:lang w:val="en-US"/>
              </w:rPr>
              <w:tab/>
              <w:t>process</w:t>
            </w:r>
          </w:p>
        </w:tc>
        <w:tc>
          <w:tcPr>
            <w:tcW w:w="1304" w:type="dxa"/>
            <w:shd w:val="clear" w:color="auto" w:fill="D9D9D9"/>
            <w:vAlign w:val="center"/>
          </w:tcPr>
          <w:p w14:paraId="57F9FE36" w14:textId="77777777" w:rsidR="0038284B" w:rsidRDefault="0038284B" w:rsidP="005E48B4">
            <w:pPr>
              <w:spacing w:after="120"/>
              <w:ind w:left="142" w:right="134"/>
              <w:jc w:val="center"/>
              <w:rPr>
                <w:rFonts w:ascii="Arial" w:hAnsi="Arial"/>
                <w:sz w:val="24"/>
              </w:rPr>
            </w:pPr>
            <w:r>
              <w:rPr>
                <w:rFonts w:ascii="Arial" w:hAnsi="Arial"/>
                <w:sz w:val="24"/>
              </w:rPr>
              <w:t>T</w:t>
            </w:r>
          </w:p>
        </w:tc>
        <w:tc>
          <w:tcPr>
            <w:tcW w:w="1304" w:type="dxa"/>
            <w:vAlign w:val="center"/>
          </w:tcPr>
          <w:p w14:paraId="2C9A324A" w14:textId="77777777" w:rsidR="0038284B" w:rsidRDefault="0038284B" w:rsidP="005E48B4">
            <w:pPr>
              <w:spacing w:after="120"/>
              <w:ind w:left="142" w:right="134"/>
              <w:jc w:val="center"/>
              <w:rPr>
                <w:rFonts w:ascii="Arial" w:hAnsi="Arial"/>
                <w:sz w:val="24"/>
              </w:rPr>
            </w:pPr>
            <w:r>
              <w:rPr>
                <w:rFonts w:ascii="Arial" w:hAnsi="Arial"/>
                <w:sz w:val="24"/>
              </w:rPr>
              <w:t>T</w:t>
            </w:r>
          </w:p>
        </w:tc>
        <w:tc>
          <w:tcPr>
            <w:tcW w:w="1304" w:type="dxa"/>
            <w:shd w:val="clear" w:color="auto" w:fill="D9D9D9"/>
            <w:vAlign w:val="center"/>
          </w:tcPr>
          <w:p w14:paraId="3287FE1A" w14:textId="65242452" w:rsidR="0038284B" w:rsidRDefault="0036688F" w:rsidP="005E48B4">
            <w:pPr>
              <w:spacing w:after="120"/>
              <w:ind w:left="142" w:right="134"/>
              <w:jc w:val="center"/>
              <w:rPr>
                <w:rFonts w:ascii="Arial" w:hAnsi="Arial"/>
                <w:sz w:val="24"/>
              </w:rPr>
            </w:pPr>
            <w:r>
              <w:rPr>
                <w:rFonts w:ascii="Arial" w:hAnsi="Arial"/>
                <w:sz w:val="24"/>
              </w:rPr>
              <w:t>S</w:t>
            </w:r>
          </w:p>
        </w:tc>
        <w:tc>
          <w:tcPr>
            <w:tcW w:w="1304" w:type="dxa"/>
            <w:vAlign w:val="center"/>
          </w:tcPr>
          <w:p w14:paraId="262BEE49" w14:textId="77777777" w:rsidR="0038284B" w:rsidRDefault="0038284B" w:rsidP="005E48B4">
            <w:pPr>
              <w:ind w:left="142" w:right="134"/>
              <w:jc w:val="center"/>
              <w:rPr>
                <w:rFonts w:ascii="Arial" w:hAnsi="Arial"/>
                <w:sz w:val="24"/>
              </w:rPr>
            </w:pPr>
            <w:r>
              <w:rPr>
                <w:b/>
                <w:sz w:val="32"/>
              </w:rPr>
              <w:t>*</w:t>
            </w:r>
          </w:p>
        </w:tc>
        <w:tc>
          <w:tcPr>
            <w:tcW w:w="1304" w:type="dxa"/>
            <w:shd w:val="clear" w:color="auto" w:fill="D9D9D9"/>
            <w:vAlign w:val="center"/>
          </w:tcPr>
          <w:p w14:paraId="7E611AE4" w14:textId="77777777" w:rsidR="0038284B" w:rsidRDefault="0038284B" w:rsidP="005E48B4">
            <w:pPr>
              <w:spacing w:after="120"/>
              <w:ind w:left="142" w:right="134"/>
              <w:jc w:val="center"/>
              <w:rPr>
                <w:rFonts w:ascii="Arial" w:hAnsi="Arial"/>
                <w:sz w:val="24"/>
              </w:rPr>
            </w:pPr>
            <w:r>
              <w:rPr>
                <w:rFonts w:ascii="Arial" w:hAnsi="Arial"/>
                <w:sz w:val="24"/>
              </w:rPr>
              <w:t>T</w:t>
            </w:r>
          </w:p>
        </w:tc>
      </w:tr>
      <w:tr w:rsidR="0038284B" w14:paraId="249CCEA9" w14:textId="77777777" w:rsidTr="00A153AC">
        <w:trPr>
          <w:trHeight w:val="680"/>
        </w:trPr>
        <w:tc>
          <w:tcPr>
            <w:tcW w:w="3402" w:type="dxa"/>
            <w:vAlign w:val="center"/>
          </w:tcPr>
          <w:p w14:paraId="4BD12FED" w14:textId="77777777" w:rsidR="0038284B" w:rsidRPr="00F74731" w:rsidRDefault="0038284B" w:rsidP="00911A10">
            <w:pPr>
              <w:numPr>
                <w:ilvl w:val="0"/>
                <w:numId w:val="17"/>
              </w:numPr>
              <w:tabs>
                <w:tab w:val="clear" w:pos="360"/>
                <w:tab w:val="num" w:pos="709"/>
              </w:tabs>
              <w:spacing w:before="60" w:after="60" w:line="240" w:lineRule="auto"/>
              <w:ind w:left="142" w:right="134" w:firstLine="0"/>
              <w:jc w:val="both"/>
              <w:rPr>
                <w:rFonts w:ascii="Arial" w:hAnsi="Arial"/>
                <w:b/>
                <w:bCs/>
                <w:sz w:val="24"/>
                <w:lang w:val="en-US"/>
              </w:rPr>
            </w:pPr>
            <w:r w:rsidRPr="00F74731">
              <w:rPr>
                <w:rFonts w:ascii="Arial" w:hAnsi="Arial"/>
                <w:b/>
                <w:bCs/>
                <w:sz w:val="24"/>
                <w:lang w:val="en-US"/>
              </w:rPr>
              <w:t>Systems studies</w:t>
            </w:r>
            <w:r w:rsidRPr="00F74731">
              <w:rPr>
                <w:rFonts w:ascii="Arial" w:hAnsi="Arial"/>
                <w:b/>
                <w:bCs/>
                <w:sz w:val="24"/>
                <w:lang w:val="en-US"/>
              </w:rPr>
              <w:tab/>
              <w:t>measure (R&amp;R)</w:t>
            </w:r>
          </w:p>
        </w:tc>
        <w:tc>
          <w:tcPr>
            <w:tcW w:w="1304" w:type="dxa"/>
            <w:shd w:val="clear" w:color="auto" w:fill="D9D9D9"/>
            <w:vAlign w:val="center"/>
          </w:tcPr>
          <w:p w14:paraId="332877D5" w14:textId="77777777" w:rsidR="0038284B" w:rsidRDefault="0038284B" w:rsidP="005E48B4">
            <w:pPr>
              <w:spacing w:after="120"/>
              <w:ind w:left="142" w:right="134"/>
              <w:jc w:val="center"/>
              <w:rPr>
                <w:rFonts w:ascii="Arial" w:hAnsi="Arial"/>
                <w:sz w:val="24"/>
              </w:rPr>
            </w:pPr>
            <w:r>
              <w:rPr>
                <w:rFonts w:ascii="Arial" w:hAnsi="Arial"/>
                <w:sz w:val="24"/>
              </w:rPr>
              <w:t>T</w:t>
            </w:r>
          </w:p>
        </w:tc>
        <w:tc>
          <w:tcPr>
            <w:tcW w:w="1304" w:type="dxa"/>
            <w:vAlign w:val="center"/>
          </w:tcPr>
          <w:p w14:paraId="3289ECF6" w14:textId="77777777" w:rsidR="0038284B" w:rsidRDefault="0038284B" w:rsidP="005E48B4">
            <w:pPr>
              <w:spacing w:after="120"/>
              <w:ind w:left="142" w:right="134"/>
              <w:jc w:val="center"/>
              <w:rPr>
                <w:rFonts w:ascii="Arial" w:hAnsi="Arial"/>
                <w:sz w:val="24"/>
              </w:rPr>
            </w:pPr>
            <w:r>
              <w:rPr>
                <w:rFonts w:ascii="Arial" w:hAnsi="Arial"/>
                <w:sz w:val="24"/>
              </w:rPr>
              <w:t>T</w:t>
            </w:r>
          </w:p>
        </w:tc>
        <w:tc>
          <w:tcPr>
            <w:tcW w:w="1304" w:type="dxa"/>
            <w:shd w:val="clear" w:color="auto" w:fill="D9D9D9"/>
            <w:vAlign w:val="center"/>
          </w:tcPr>
          <w:p w14:paraId="70547740" w14:textId="015F14CD" w:rsidR="0038284B" w:rsidRDefault="0036688F" w:rsidP="005E48B4">
            <w:pPr>
              <w:spacing w:after="120"/>
              <w:ind w:left="142" w:right="134"/>
              <w:jc w:val="center"/>
              <w:rPr>
                <w:rFonts w:ascii="Arial" w:hAnsi="Arial"/>
                <w:sz w:val="24"/>
              </w:rPr>
            </w:pPr>
            <w:r>
              <w:rPr>
                <w:rFonts w:ascii="Arial" w:hAnsi="Arial"/>
                <w:sz w:val="24"/>
              </w:rPr>
              <w:t>S</w:t>
            </w:r>
          </w:p>
        </w:tc>
        <w:tc>
          <w:tcPr>
            <w:tcW w:w="1304" w:type="dxa"/>
            <w:vAlign w:val="center"/>
          </w:tcPr>
          <w:p w14:paraId="736FC2F0" w14:textId="77777777" w:rsidR="0038284B" w:rsidRDefault="0038284B" w:rsidP="005E48B4">
            <w:pPr>
              <w:ind w:left="142" w:right="134"/>
              <w:jc w:val="center"/>
              <w:rPr>
                <w:rFonts w:ascii="Arial" w:hAnsi="Arial"/>
                <w:sz w:val="24"/>
              </w:rPr>
            </w:pPr>
            <w:r>
              <w:rPr>
                <w:b/>
                <w:sz w:val="32"/>
              </w:rPr>
              <w:t>*</w:t>
            </w:r>
          </w:p>
        </w:tc>
        <w:tc>
          <w:tcPr>
            <w:tcW w:w="1304" w:type="dxa"/>
            <w:shd w:val="clear" w:color="auto" w:fill="D9D9D9"/>
            <w:vAlign w:val="center"/>
          </w:tcPr>
          <w:p w14:paraId="21967896" w14:textId="77777777" w:rsidR="0038284B" w:rsidRDefault="0038284B" w:rsidP="005E48B4">
            <w:pPr>
              <w:spacing w:after="120"/>
              <w:ind w:left="142" w:right="134"/>
              <w:jc w:val="center"/>
              <w:rPr>
                <w:rFonts w:ascii="Arial" w:hAnsi="Arial"/>
                <w:sz w:val="24"/>
              </w:rPr>
            </w:pPr>
            <w:r>
              <w:rPr>
                <w:rFonts w:ascii="Arial" w:hAnsi="Arial"/>
                <w:sz w:val="24"/>
              </w:rPr>
              <w:t>T</w:t>
            </w:r>
          </w:p>
        </w:tc>
      </w:tr>
      <w:tr w:rsidR="0036688F" w14:paraId="75821BA2" w14:textId="77777777" w:rsidTr="00A153AC">
        <w:trPr>
          <w:trHeight w:val="680"/>
        </w:trPr>
        <w:tc>
          <w:tcPr>
            <w:tcW w:w="3402" w:type="dxa"/>
            <w:vAlign w:val="center"/>
          </w:tcPr>
          <w:p w14:paraId="6A44BBAF" w14:textId="431ACA15" w:rsidR="0036688F" w:rsidRPr="00F74731" w:rsidRDefault="0036688F" w:rsidP="003A0F17">
            <w:pPr>
              <w:numPr>
                <w:ilvl w:val="0"/>
                <w:numId w:val="17"/>
              </w:numPr>
              <w:tabs>
                <w:tab w:val="clear" w:pos="360"/>
                <w:tab w:val="num" w:pos="709"/>
              </w:tabs>
              <w:spacing w:before="60" w:after="60" w:line="240" w:lineRule="auto"/>
              <w:ind w:left="142" w:right="134" w:firstLine="0"/>
              <w:jc w:val="both"/>
              <w:rPr>
                <w:rFonts w:ascii="Arial" w:hAnsi="Arial"/>
                <w:b/>
                <w:bCs/>
                <w:sz w:val="24"/>
                <w:lang w:val="en-US"/>
              </w:rPr>
            </w:pPr>
            <w:r w:rsidRPr="00F608A9">
              <w:rPr>
                <w:rFonts w:ascii="Arial" w:hAnsi="Arial"/>
                <w:b/>
                <w:bCs/>
                <w:sz w:val="24"/>
              </w:rPr>
              <w:t xml:space="preserve">Appearance Approval Report (AAR) </w:t>
            </w:r>
            <w:r w:rsidRPr="00F608A9">
              <w:rPr>
                <w:rFonts w:ascii="Arial" w:hAnsi="Arial"/>
                <w:b/>
                <w:bCs/>
                <w:sz w:val="24"/>
              </w:rPr>
              <w:br/>
            </w:r>
            <w:r w:rsidR="003A0F17">
              <w:rPr>
                <w:rFonts w:ascii="Arial" w:hAnsi="Arial"/>
                <w:b/>
                <w:bCs/>
                <w:i/>
                <w:color w:val="0070C0"/>
                <w:sz w:val="24"/>
              </w:rPr>
              <w:t>If applicable</w:t>
            </w:r>
          </w:p>
        </w:tc>
        <w:tc>
          <w:tcPr>
            <w:tcW w:w="1304" w:type="dxa"/>
            <w:shd w:val="clear" w:color="auto" w:fill="D9D9D9"/>
            <w:vAlign w:val="center"/>
          </w:tcPr>
          <w:p w14:paraId="69E10A0E" w14:textId="5EA3D13D" w:rsidR="0036688F" w:rsidRDefault="0036688F" w:rsidP="0036688F">
            <w:pPr>
              <w:spacing w:after="120"/>
              <w:ind w:left="142" w:right="134"/>
              <w:jc w:val="center"/>
              <w:rPr>
                <w:rFonts w:ascii="Arial" w:hAnsi="Arial"/>
                <w:sz w:val="24"/>
              </w:rPr>
            </w:pPr>
            <w:r w:rsidRPr="00F608A9">
              <w:rPr>
                <w:rFonts w:ascii="Arial" w:hAnsi="Arial"/>
                <w:sz w:val="24"/>
              </w:rPr>
              <w:t>S</w:t>
            </w:r>
          </w:p>
        </w:tc>
        <w:tc>
          <w:tcPr>
            <w:tcW w:w="1304" w:type="dxa"/>
            <w:vAlign w:val="center"/>
          </w:tcPr>
          <w:p w14:paraId="794BA0FC" w14:textId="4D9EFCD5" w:rsidR="0036688F" w:rsidRDefault="0036688F" w:rsidP="0036688F">
            <w:pPr>
              <w:spacing w:after="120"/>
              <w:ind w:left="142" w:right="134"/>
              <w:jc w:val="center"/>
              <w:rPr>
                <w:rFonts w:ascii="Arial" w:hAnsi="Arial"/>
                <w:sz w:val="24"/>
              </w:rPr>
            </w:pPr>
            <w:r w:rsidRPr="00F608A9">
              <w:rPr>
                <w:rFonts w:ascii="Arial" w:hAnsi="Arial"/>
                <w:sz w:val="24"/>
              </w:rPr>
              <w:t>S</w:t>
            </w:r>
          </w:p>
        </w:tc>
        <w:tc>
          <w:tcPr>
            <w:tcW w:w="1304" w:type="dxa"/>
            <w:shd w:val="clear" w:color="auto" w:fill="D9D9D9"/>
            <w:vAlign w:val="center"/>
          </w:tcPr>
          <w:p w14:paraId="656BE4F2" w14:textId="675651E4" w:rsidR="0036688F" w:rsidRDefault="0036688F" w:rsidP="0036688F">
            <w:pPr>
              <w:spacing w:after="120"/>
              <w:ind w:left="142" w:right="134"/>
              <w:jc w:val="center"/>
              <w:rPr>
                <w:rFonts w:ascii="Arial" w:hAnsi="Arial"/>
                <w:sz w:val="24"/>
              </w:rPr>
            </w:pPr>
            <w:r w:rsidRPr="00F608A9">
              <w:rPr>
                <w:rFonts w:ascii="Arial" w:hAnsi="Arial"/>
                <w:sz w:val="24"/>
              </w:rPr>
              <w:t>S</w:t>
            </w:r>
          </w:p>
        </w:tc>
        <w:tc>
          <w:tcPr>
            <w:tcW w:w="1304" w:type="dxa"/>
            <w:vAlign w:val="center"/>
          </w:tcPr>
          <w:p w14:paraId="773B0C6D" w14:textId="759081D9" w:rsidR="0036688F" w:rsidRDefault="0036688F" w:rsidP="0036688F">
            <w:pPr>
              <w:ind w:left="142" w:right="134"/>
              <w:jc w:val="center"/>
              <w:rPr>
                <w:b/>
                <w:sz w:val="32"/>
              </w:rPr>
            </w:pPr>
            <w:r w:rsidRPr="00F608A9">
              <w:rPr>
                <w:b/>
                <w:sz w:val="32"/>
              </w:rPr>
              <w:t>*</w:t>
            </w:r>
          </w:p>
        </w:tc>
        <w:tc>
          <w:tcPr>
            <w:tcW w:w="1304" w:type="dxa"/>
            <w:shd w:val="clear" w:color="auto" w:fill="D9D9D9"/>
            <w:vAlign w:val="center"/>
          </w:tcPr>
          <w:p w14:paraId="2F589CBF" w14:textId="43D262DC" w:rsidR="0036688F" w:rsidRDefault="0036688F" w:rsidP="0036688F">
            <w:pPr>
              <w:spacing w:after="120"/>
              <w:ind w:left="142" w:right="134"/>
              <w:jc w:val="center"/>
              <w:rPr>
                <w:rFonts w:ascii="Arial" w:hAnsi="Arial"/>
                <w:sz w:val="24"/>
              </w:rPr>
            </w:pPr>
            <w:r w:rsidRPr="00F608A9">
              <w:rPr>
                <w:rFonts w:ascii="Arial" w:hAnsi="Arial"/>
                <w:sz w:val="24"/>
              </w:rPr>
              <w:t>T</w:t>
            </w:r>
          </w:p>
        </w:tc>
      </w:tr>
    </w:tbl>
    <w:p w14:paraId="2EB0FDC4" w14:textId="77777777" w:rsidR="0038284B" w:rsidRDefault="0038284B" w:rsidP="00911A10">
      <w:pPr>
        <w:tabs>
          <w:tab w:val="num" w:pos="426"/>
        </w:tabs>
        <w:spacing w:line="240" w:lineRule="auto"/>
        <w:ind w:right="134"/>
        <w:jc w:val="both"/>
        <w:rPr>
          <w:rFonts w:ascii="Arial" w:hAnsi="Arial"/>
          <w:sz w:val="24"/>
          <w:lang w:val="en-US"/>
        </w:rPr>
      </w:pPr>
    </w:p>
    <w:p w14:paraId="57040FE9" w14:textId="77777777" w:rsidR="00BE4DE2" w:rsidRPr="00B20478" w:rsidRDefault="00BE4DE2" w:rsidP="00911A10">
      <w:pPr>
        <w:ind w:right="134"/>
        <w:jc w:val="both"/>
        <w:rPr>
          <w:sz w:val="20"/>
        </w:rPr>
      </w:pPr>
      <w:r>
        <w:rPr>
          <w:noProof/>
          <w:lang w:eastAsia="it-IT"/>
        </w:rPr>
        <mc:AlternateContent>
          <mc:Choice Requires="wps">
            <w:drawing>
              <wp:anchor distT="0" distB="0" distL="114300" distR="114300" simplePos="0" relativeHeight="251650048" behindDoc="1" locked="0" layoutInCell="1" allowOverlap="1" wp14:anchorId="344A2C94" wp14:editId="1C9D0C13">
                <wp:simplePos x="0" y="0"/>
                <wp:positionH relativeFrom="page">
                  <wp:posOffset>6172200</wp:posOffset>
                </wp:positionH>
                <wp:positionV relativeFrom="page">
                  <wp:posOffset>2245360</wp:posOffset>
                </wp:positionV>
                <wp:extent cx="44450" cy="0"/>
                <wp:effectExtent l="0" t="0" r="0" b="0"/>
                <wp:wrapNone/>
                <wp:docPr id="6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26A698" id="Line 1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176.8pt" to="489.5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" strokeweight=".5pt">
                <w10:wrap anchorx="page" anchory="page"/>
              </v:line>
            </w:pict>
          </mc:Fallback>
        </mc:AlternateContent>
      </w:r>
      <w:r>
        <w:rPr>
          <w:noProof/>
          <w:lang w:eastAsia="it-IT"/>
        </w:rPr>
        <mc:AlternateContent>
          <mc:Choice Requires="wps">
            <w:drawing>
              <wp:anchor distT="0" distB="0" distL="114300" distR="114300" simplePos="0" relativeHeight="251651072" behindDoc="1" locked="0" layoutInCell="1" allowOverlap="1" wp14:anchorId="4FE4F45E" wp14:editId="1D7F8E38">
                <wp:simplePos x="0" y="0"/>
                <wp:positionH relativeFrom="page">
                  <wp:posOffset>6172200</wp:posOffset>
                </wp:positionH>
                <wp:positionV relativeFrom="page">
                  <wp:posOffset>2562860</wp:posOffset>
                </wp:positionV>
                <wp:extent cx="44450" cy="0"/>
                <wp:effectExtent l="0" t="0" r="0" b="0"/>
                <wp:wrapNone/>
                <wp:docPr id="6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5F7E56" id="Line 1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01.8pt" to="489.5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" strokeweight=".5pt">
                <w10:wrap anchorx="page" anchory="page"/>
              </v:line>
            </w:pict>
          </mc:Fallback>
        </mc:AlternateContent>
      </w:r>
      <w:r>
        <w:rPr>
          <w:noProof/>
          <w:lang w:eastAsia="it-IT"/>
        </w:rPr>
        <mc:AlternateContent>
          <mc:Choice Requires="wps">
            <w:drawing>
              <wp:anchor distT="0" distB="0" distL="114300" distR="114300" simplePos="0" relativeHeight="251652096" behindDoc="1" locked="0" layoutInCell="1" allowOverlap="1" wp14:anchorId="417FCC8A" wp14:editId="5ED6ADF0">
                <wp:simplePos x="0" y="0"/>
                <wp:positionH relativeFrom="page">
                  <wp:posOffset>6172200</wp:posOffset>
                </wp:positionH>
                <wp:positionV relativeFrom="page">
                  <wp:posOffset>2879090</wp:posOffset>
                </wp:positionV>
                <wp:extent cx="44450" cy="0"/>
                <wp:effectExtent l="0" t="0" r="0" b="0"/>
                <wp:wrapNone/>
                <wp:docPr id="6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F5EDCC" id="Line 1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26.7pt" to="489.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" strokeweight=".5pt">
                <w10:wrap anchorx="page" anchory="page"/>
              </v:line>
            </w:pict>
          </mc:Fallback>
        </mc:AlternateContent>
      </w:r>
      <w:r>
        <w:rPr>
          <w:noProof/>
          <w:lang w:eastAsia="it-IT"/>
        </w:rPr>
        <mc:AlternateContent>
          <mc:Choice Requires="wps">
            <w:drawing>
              <wp:anchor distT="0" distB="0" distL="114300" distR="114300" simplePos="0" relativeHeight="251653120" behindDoc="1" locked="0" layoutInCell="1" allowOverlap="1" wp14:anchorId="6CDBA7ED" wp14:editId="41C623D6">
                <wp:simplePos x="0" y="0"/>
                <wp:positionH relativeFrom="page">
                  <wp:posOffset>6172200</wp:posOffset>
                </wp:positionH>
                <wp:positionV relativeFrom="page">
                  <wp:posOffset>3196590</wp:posOffset>
                </wp:positionV>
                <wp:extent cx="44450" cy="0"/>
                <wp:effectExtent l="0" t="0" r="0" b="0"/>
                <wp:wrapNone/>
                <wp:docPr id="6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D6D967" id="Line 1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51.7pt" to="489.5pt,2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" strokeweight=".5pt">
                <w10:wrap anchorx="page" anchory="page"/>
              </v:line>
            </w:pict>
          </mc:Fallback>
        </mc:AlternateContent>
      </w:r>
      <w:r>
        <w:rPr>
          <w:noProof/>
          <w:lang w:eastAsia="it-IT"/>
        </w:rPr>
        <mc:AlternateContent>
          <mc:Choice Requires="wps">
            <w:drawing>
              <wp:anchor distT="0" distB="0" distL="114300" distR="114300" simplePos="0" relativeHeight="251654144" behindDoc="1" locked="0" layoutInCell="1" allowOverlap="1" wp14:anchorId="6959A294" wp14:editId="2EBEFFCD">
                <wp:simplePos x="0" y="0"/>
                <wp:positionH relativeFrom="page">
                  <wp:posOffset>6172200</wp:posOffset>
                </wp:positionH>
                <wp:positionV relativeFrom="page">
                  <wp:posOffset>3512820</wp:posOffset>
                </wp:positionV>
                <wp:extent cx="44450" cy="0"/>
                <wp:effectExtent l="0" t="0" r="0" b="0"/>
                <wp:wrapNone/>
                <wp:docPr id="6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2568BA" id="Line 1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76.6pt" to="489.5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55168" behindDoc="1" locked="0" layoutInCell="1" allowOverlap="1" wp14:anchorId="706834DC" wp14:editId="68C0D082">
                <wp:simplePos x="0" y="0"/>
                <wp:positionH relativeFrom="page">
                  <wp:posOffset>6172200</wp:posOffset>
                </wp:positionH>
                <wp:positionV relativeFrom="page">
                  <wp:posOffset>3830320</wp:posOffset>
                </wp:positionV>
                <wp:extent cx="44450" cy="0"/>
                <wp:effectExtent l="0" t="0" r="0" b="0"/>
                <wp:wrapNone/>
                <wp:docPr id="6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65069B" id="Line 1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01.6pt" to="489.5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56192" behindDoc="1" locked="0" layoutInCell="1" allowOverlap="1" wp14:anchorId="480BFD58" wp14:editId="0F02E4F3">
                <wp:simplePos x="0" y="0"/>
                <wp:positionH relativeFrom="page">
                  <wp:posOffset>6172200</wp:posOffset>
                </wp:positionH>
                <wp:positionV relativeFrom="page">
                  <wp:posOffset>4146550</wp:posOffset>
                </wp:positionV>
                <wp:extent cx="44450" cy="0"/>
                <wp:effectExtent l="0" t="0" r="0" b="0"/>
                <wp:wrapNone/>
                <wp:docPr id="6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DE6076" id="Line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26.5pt" to="48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57216" behindDoc="1" locked="0" layoutInCell="1" allowOverlap="1" wp14:anchorId="7D15F8CB" wp14:editId="4EF67EA1">
                <wp:simplePos x="0" y="0"/>
                <wp:positionH relativeFrom="page">
                  <wp:posOffset>6172200</wp:posOffset>
                </wp:positionH>
                <wp:positionV relativeFrom="page">
                  <wp:posOffset>4464050</wp:posOffset>
                </wp:positionV>
                <wp:extent cx="44450" cy="0"/>
                <wp:effectExtent l="0" t="0" r="0" b="0"/>
                <wp:wrapNone/>
                <wp:docPr id="5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C2996F"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51.5pt" to="48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58240" behindDoc="1" locked="0" layoutInCell="1" allowOverlap="1" wp14:anchorId="6164BC21" wp14:editId="70922F6D">
                <wp:simplePos x="0" y="0"/>
                <wp:positionH relativeFrom="page">
                  <wp:posOffset>6172200</wp:posOffset>
                </wp:positionH>
                <wp:positionV relativeFrom="page">
                  <wp:posOffset>4780280</wp:posOffset>
                </wp:positionV>
                <wp:extent cx="44450" cy="0"/>
                <wp:effectExtent l="0" t="0" r="0" b="0"/>
                <wp:wrapNone/>
                <wp:docPr id="5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C7FE65"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76.4pt" to="489.5pt,3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" strokeweight=".5pt">
                <w10:wrap anchorx="page" anchory="page"/>
              </v:line>
            </w:pict>
          </mc:Fallback>
        </mc:AlternateContent>
      </w:r>
      <w:r>
        <w:rPr>
          <w:noProof/>
          <w:lang w:eastAsia="it-IT"/>
        </w:rPr>
        <mc:AlternateContent>
          <mc:Choice Requires="wps">
            <w:drawing>
              <wp:anchor distT="0" distB="0" distL="114300" distR="114300" simplePos="0" relativeHeight="251659264" behindDoc="1" locked="0" layoutInCell="1" allowOverlap="1" wp14:anchorId="333268F3" wp14:editId="2FF111F6">
                <wp:simplePos x="0" y="0"/>
                <wp:positionH relativeFrom="page">
                  <wp:posOffset>6172200</wp:posOffset>
                </wp:positionH>
                <wp:positionV relativeFrom="page">
                  <wp:posOffset>5097780</wp:posOffset>
                </wp:positionV>
                <wp:extent cx="44450" cy="0"/>
                <wp:effectExtent l="0" t="0" r="0" b="0"/>
                <wp:wrapNone/>
                <wp:docPr id="5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16759D" id="Line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01.4pt" to="489.5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60288" behindDoc="1" locked="0" layoutInCell="1" allowOverlap="1" wp14:anchorId="4E4AE27B" wp14:editId="29DF79E7">
                <wp:simplePos x="0" y="0"/>
                <wp:positionH relativeFrom="page">
                  <wp:posOffset>6172200</wp:posOffset>
                </wp:positionH>
                <wp:positionV relativeFrom="page">
                  <wp:posOffset>5414010</wp:posOffset>
                </wp:positionV>
                <wp:extent cx="44450" cy="0"/>
                <wp:effectExtent l="0" t="0" r="0" b="0"/>
                <wp:wrapNone/>
                <wp:docPr id="5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D85D9D" id="Lin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26.3pt" to="489.5pt,4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61312" behindDoc="1" locked="0" layoutInCell="1" allowOverlap="1" wp14:anchorId="7D545800" wp14:editId="27C0E3F9">
                <wp:simplePos x="0" y="0"/>
                <wp:positionH relativeFrom="page">
                  <wp:posOffset>6172200</wp:posOffset>
                </wp:positionH>
                <wp:positionV relativeFrom="page">
                  <wp:posOffset>5731510</wp:posOffset>
                </wp:positionV>
                <wp:extent cx="44450" cy="0"/>
                <wp:effectExtent l="0" t="0" r="0" b="0"/>
                <wp:wrapNone/>
                <wp:docPr id="5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E81B74" id="Line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51.3pt" to="489.5pt,4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62336" behindDoc="1" locked="0" layoutInCell="1" allowOverlap="1" wp14:anchorId="2DF6978F" wp14:editId="68210317">
                <wp:simplePos x="0" y="0"/>
                <wp:positionH relativeFrom="page">
                  <wp:posOffset>6172200</wp:posOffset>
                </wp:positionH>
                <wp:positionV relativeFrom="page">
                  <wp:posOffset>6047740</wp:posOffset>
                </wp:positionV>
                <wp:extent cx="44450" cy="0"/>
                <wp:effectExtent l="0" t="0" r="0" b="0"/>
                <wp:wrapNone/>
                <wp:docPr id="5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BFBDC5"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76.2pt" to="489.5pt,4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63360" behindDoc="1" locked="0" layoutInCell="1" allowOverlap="1" wp14:anchorId="558087C2" wp14:editId="3EE507BA">
                <wp:simplePos x="0" y="0"/>
                <wp:positionH relativeFrom="page">
                  <wp:posOffset>6172200</wp:posOffset>
                </wp:positionH>
                <wp:positionV relativeFrom="page">
                  <wp:posOffset>6365240</wp:posOffset>
                </wp:positionV>
                <wp:extent cx="44450" cy="0"/>
                <wp:effectExtent l="0" t="0" r="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D7DC36" id="Line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501.2pt" to="489.5pt,5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" strokeweight=".5pt">
                <w10:wrap anchorx="page" anchory="page"/>
              </v:line>
            </w:pict>
          </mc:Fallback>
        </mc:AlternateContent>
      </w:r>
      <w:r w:rsidRPr="00CD4A73">
        <w:rPr>
          <w:noProof/>
          <w:lang w:eastAsia="it-IT"/>
        </w:rPr>
        <mc:AlternateContent>
          <mc:Choice Requires="wps">
            <w:drawing>
              <wp:anchor distT="0" distB="0" distL="114300" distR="114300" simplePos="0" relativeHeight="251664384" behindDoc="1" locked="0" layoutInCell="1" allowOverlap="1" wp14:anchorId="736633C6" wp14:editId="32DD1E87">
                <wp:simplePos x="0" y="0"/>
                <wp:positionH relativeFrom="page">
                  <wp:posOffset>6172200</wp:posOffset>
                </wp:positionH>
                <wp:positionV relativeFrom="paragraph">
                  <wp:posOffset>-1161415</wp:posOffset>
                </wp:positionV>
                <wp:extent cx="44450" cy="0"/>
                <wp:effectExtent l="0" t="0" r="0" b="0"/>
                <wp:wrapNone/>
                <wp:docPr id="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458F22" id="Line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91.45pt" to="489.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" strokeweight=".5pt">
                <w10:wrap anchorx="page"/>
              </v:line>
            </w:pict>
          </mc:Fallback>
        </mc:AlternateContent>
      </w:r>
      <w:r w:rsidRPr="00CD4A73">
        <w:rPr>
          <w:noProof/>
          <w:lang w:eastAsia="it-IT"/>
        </w:rPr>
        <mc:AlternateContent>
          <mc:Choice Requires="wps">
            <w:drawing>
              <wp:anchor distT="0" distB="0" distL="114300" distR="114300" simplePos="0" relativeHeight="251665408" behindDoc="1" locked="0" layoutInCell="1" allowOverlap="1" wp14:anchorId="67E8F496" wp14:editId="6EFC0CA2">
                <wp:simplePos x="0" y="0"/>
                <wp:positionH relativeFrom="page">
                  <wp:posOffset>6172200</wp:posOffset>
                </wp:positionH>
                <wp:positionV relativeFrom="paragraph">
                  <wp:posOffset>-843915</wp:posOffset>
                </wp:positionV>
                <wp:extent cx="44450" cy="0"/>
                <wp:effectExtent l="0" t="0" r="0" b="0"/>
                <wp:wrapNone/>
                <wp:docPr id="5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B09A87" id="Lin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66.45pt" to="489.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" strokeweight=".5pt">
                <w10:wrap anchorx="page"/>
              </v:line>
            </w:pict>
          </mc:Fallback>
        </mc:AlternateContent>
      </w:r>
      <w:r w:rsidRPr="00CD4A73">
        <w:rPr>
          <w:noProof/>
          <w:lang w:eastAsia="it-IT"/>
        </w:rPr>
        <mc:AlternateContent>
          <mc:Choice Requires="wps">
            <w:drawing>
              <wp:anchor distT="0" distB="0" distL="114300" distR="114300" simplePos="0" relativeHeight="251666432" behindDoc="1" locked="0" layoutInCell="1" allowOverlap="1" wp14:anchorId="567DA381" wp14:editId="2CF6610F">
                <wp:simplePos x="0" y="0"/>
                <wp:positionH relativeFrom="page">
                  <wp:posOffset>6172200</wp:posOffset>
                </wp:positionH>
                <wp:positionV relativeFrom="paragraph">
                  <wp:posOffset>-527685</wp:posOffset>
                </wp:positionV>
                <wp:extent cx="44450" cy="0"/>
                <wp:effectExtent l="0" t="0" r="0" b="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62D695" id="Line 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41.55pt" to="489.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" strokeweight=".5pt">
                <w10:wrap anchorx="page"/>
              </v:line>
            </w:pict>
          </mc:Fallback>
        </mc:AlternateContent>
      </w:r>
      <w:r w:rsidRPr="00CD4A73">
        <w:rPr>
          <w:b/>
        </w:rPr>
        <w:t>LEGEND</w:t>
      </w:r>
    </w:p>
    <w:p w14:paraId="51E330F7" w14:textId="77777777" w:rsidR="00BE4DE2" w:rsidRPr="00F74731" w:rsidRDefault="00BE4DE2" w:rsidP="00911A10">
      <w:pPr>
        <w:spacing w:before="1" w:line="206" w:lineRule="exact"/>
        <w:ind w:left="224" w:right="134"/>
        <w:jc w:val="both"/>
        <w:rPr>
          <w:lang w:val="en-US"/>
        </w:rPr>
      </w:pPr>
      <w:r w:rsidRPr="00F74731">
        <w:rPr>
          <w:lang w:val="en-US"/>
        </w:rPr>
        <w:t>S = the Supplier submits to the Customer and keeps a copy of the documents in appropriate locations</w:t>
      </w:r>
    </w:p>
    <w:p w14:paraId="13DA4CF9" w14:textId="77777777" w:rsidR="00BE4DE2" w:rsidRPr="00F74731" w:rsidRDefault="005E48B4" w:rsidP="00911A10">
      <w:pPr>
        <w:spacing w:line="206" w:lineRule="exact"/>
        <w:ind w:left="224" w:right="134"/>
        <w:jc w:val="both"/>
        <w:rPr>
          <w:lang w:val="en-US"/>
        </w:rPr>
      </w:pPr>
      <w:r w:rsidRPr="00F74731">
        <w:rPr>
          <w:lang w:val="en-US"/>
        </w:rPr>
        <w:t>T = the Supplier keeps a copy of the documents in appropriate locations and makes it available to the Customer upon request</w:t>
      </w:r>
    </w:p>
    <w:p w14:paraId="38C7ACBF" w14:textId="77777777" w:rsidR="00BE4DE2" w:rsidRPr="00F74731" w:rsidRDefault="00BE4DE2" w:rsidP="00911A10">
      <w:pPr>
        <w:spacing w:before="1"/>
        <w:ind w:left="224" w:right="134"/>
        <w:jc w:val="both"/>
        <w:rPr>
          <w:lang w:val="en-US"/>
        </w:rPr>
      </w:pPr>
      <w:r w:rsidRPr="00F74731">
        <w:rPr>
          <w:lang w:val="en-US"/>
        </w:rPr>
        <w:t>* = The Supplier keeps a copy of the documents in appropriate locations and presents them to the Customer upon request</w:t>
      </w:r>
    </w:p>
    <w:p w14:paraId="5F3AEF61" w14:textId="77777777" w:rsidR="00BE4DE2" w:rsidRPr="00F74731" w:rsidRDefault="00BE4DE2" w:rsidP="00911A10">
      <w:pPr>
        <w:pStyle w:val="Corpotesto"/>
        <w:ind w:right="134"/>
        <w:jc w:val="both"/>
        <w:rPr>
          <w:rFonts w:ascii="TKTypeRegular" w:hAnsi="TKTypeRegular"/>
          <w:sz w:val="24"/>
          <w:lang w:val="en-US"/>
        </w:rPr>
      </w:pPr>
    </w:p>
    <w:p w14:paraId="20FCA5F2" w14:textId="77777777" w:rsidR="00A30364" w:rsidRPr="009A3EE5" w:rsidRDefault="00A30364" w:rsidP="008A03B6">
      <w:pPr>
        <w:pStyle w:val="Titolo"/>
      </w:pPr>
      <w:r w:rsidRPr="009A3EE5">
        <w:t>Attachment 2</w:t>
      </w:r>
    </w:p>
    <w:p w14:paraId="1776E5FF" w14:textId="77777777" w:rsidR="00A30364" w:rsidRPr="0038284B" w:rsidRDefault="00A30364" w:rsidP="00A30364">
      <w:pPr>
        <w:tabs>
          <w:tab w:val="num" w:pos="426"/>
        </w:tabs>
        <w:spacing w:line="240" w:lineRule="auto"/>
        <w:ind w:right="134"/>
      </w:pPr>
      <w:r>
        <w:t>QAM_IL. Mod-PPAP</w:t>
      </w:r>
    </w:p>
    <w:p w14:paraId="4BDAF1BD" w14:textId="77777777" w:rsidR="00461C15" w:rsidRDefault="00461C15" w:rsidP="00A30364">
      <w:pPr>
        <w:jc w:val="center"/>
        <w:rPr>
          <w:noProof/>
          <w:lang w:eastAsia="it-IT"/>
        </w:rPr>
      </w:pPr>
    </w:p>
    <w:p w14:paraId="19919AE4" w14:textId="6163C075" w:rsidR="00712454" w:rsidRPr="00AE2EC2" w:rsidRDefault="00484E3C" w:rsidP="00A30364">
      <w:pPr>
        <w:jc w:val="center"/>
      </w:pPr>
      <w:r w:rsidRPr="00484E3C">
        <w:rPr>
          <w:noProof/>
          <w:lang w:eastAsia="it-IT"/>
        </w:rPr>
        <w:drawing>
          <wp:inline distT="0" distB="0" distL="0" distR="0" wp14:anchorId="4E072856" wp14:editId="45473BA7">
            <wp:extent cx="6565900" cy="7573854"/>
            <wp:effectExtent l="0" t="0" r="6350" b="825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900" cy="7573854"/>
                    </a:xfrm>
                    <a:prstGeom prst="rect">
                      <a:avLst/>
                    </a:prstGeom>
                    <a:noFill/>
                    <a:ln>
                      <a:noFill/>
                    </a:ln>
                  </pic:spPr>
                </pic:pic>
              </a:graphicData>
            </a:graphic>
          </wp:inline>
        </w:drawing>
      </w:r>
    </w:p>
    <w:sectPr w:rsidR="00712454" w:rsidRPr="00AE2EC2" w:rsidSect="00DF1F31">
      <w:headerReference w:type="default" r:id="rId9"/>
      <w:footerReference w:type="default" r:id="rId10"/>
      <w:pgSz w:w="11900" w:h="16840"/>
      <w:pgMar w:top="1800" w:right="760" w:bottom="860" w:left="800" w:header="726"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8E8FA" w14:textId="77777777" w:rsidR="00095E8C" w:rsidRDefault="00095E8C" w:rsidP="008936B5">
      <w:r>
        <w:separator/>
      </w:r>
    </w:p>
    <w:p w14:paraId="704E9356" w14:textId="77777777" w:rsidR="00095E8C" w:rsidRDefault="00095E8C" w:rsidP="008936B5"/>
  </w:endnote>
  <w:endnote w:type="continuationSeparator" w:id="0">
    <w:p w14:paraId="27CED068" w14:textId="77777777" w:rsidR="00095E8C" w:rsidRDefault="00095E8C" w:rsidP="008936B5">
      <w:r>
        <w:continuationSeparator/>
      </w:r>
    </w:p>
    <w:p w14:paraId="441DE060" w14:textId="77777777" w:rsidR="00095E8C" w:rsidRDefault="00095E8C" w:rsidP="0089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KTypeRegular">
    <w:panose1 w:val="020B0306040502020204"/>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7512"/>
    </w:tblGrid>
    <w:tr w:rsidR="005320AD" w:rsidRPr="007D3F08" w14:paraId="38E95708" w14:textId="77777777" w:rsidTr="000B410A">
      <w:tc>
        <w:tcPr>
          <w:tcW w:w="2552" w:type="dxa"/>
        </w:tcPr>
        <w:p w14:paraId="33BF98C4" w14:textId="308986EC" w:rsidR="005320AD" w:rsidRPr="007D3F08" w:rsidRDefault="005320AD" w:rsidP="00FD0557">
          <w:pPr>
            <w:tabs>
              <w:tab w:val="center" w:pos="4819"/>
              <w:tab w:val="right" w:pos="9638"/>
            </w:tabs>
            <w:spacing w:line="240" w:lineRule="auto"/>
            <w:rPr>
              <w:rFonts w:eastAsia="Times New Roman" w:cs="Times New Roman"/>
              <w:sz w:val="18"/>
              <w:szCs w:val="20"/>
            </w:rPr>
          </w:pPr>
          <w:r w:rsidRPr="007D3F08">
            <w:rPr>
              <w:rFonts w:eastAsia="Times New Roman" w:cs="Times New Roman"/>
              <w:sz w:val="18"/>
              <w:szCs w:val="20"/>
            </w:rPr>
            <w:t xml:space="preserve">Issue Date : </w:t>
          </w:r>
          <w:r w:rsidR="00FD0557">
            <w:rPr>
              <w:rFonts w:eastAsia="Times New Roman" w:cs="Times New Roman"/>
              <w:sz w:val="18"/>
              <w:szCs w:val="20"/>
            </w:rPr>
            <w:t>15/03/2023</w:t>
          </w:r>
        </w:p>
      </w:tc>
      <w:tc>
        <w:tcPr>
          <w:tcW w:w="7512" w:type="dxa"/>
        </w:tcPr>
        <w:p w14:paraId="58546667" w14:textId="6314B215" w:rsidR="005320AD" w:rsidRPr="007D3F08" w:rsidRDefault="005320AD" w:rsidP="007D3F08">
          <w:pPr>
            <w:tabs>
              <w:tab w:val="center" w:pos="4819"/>
              <w:tab w:val="right" w:pos="9638"/>
            </w:tabs>
            <w:spacing w:line="240" w:lineRule="auto"/>
            <w:rPr>
              <w:rFonts w:eastAsia="Times New Roman" w:cs="Times New Roman"/>
              <w:sz w:val="18"/>
              <w:szCs w:val="20"/>
            </w:rPr>
          </w:pPr>
          <w:r w:rsidRPr="007D3F08">
            <w:rPr>
              <w:rFonts w:eastAsia="Times New Roman" w:cs="Times New Roman"/>
              <w:sz w:val="18"/>
              <w:szCs w:val="20"/>
            </w:rPr>
            <w:t xml:space="preserve">Date Last Revision : </w:t>
          </w:r>
          <w:r w:rsidR="00FD0557">
            <w:rPr>
              <w:rFonts w:eastAsia="Times New Roman" w:cs="Times New Roman"/>
              <w:sz w:val="18"/>
              <w:szCs w:val="20"/>
            </w:rPr>
            <w:t>15/03/2023</w:t>
          </w:r>
        </w:p>
      </w:tc>
    </w:tr>
  </w:tbl>
  <w:p w14:paraId="6ABCB109" w14:textId="77777777" w:rsidR="005320AD" w:rsidRDefault="005320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91772" w14:textId="77777777" w:rsidR="00095E8C" w:rsidRDefault="00095E8C" w:rsidP="008936B5">
      <w:r>
        <w:separator/>
      </w:r>
    </w:p>
    <w:p w14:paraId="65C5574A" w14:textId="77777777" w:rsidR="00095E8C" w:rsidRDefault="00095E8C" w:rsidP="008936B5"/>
  </w:footnote>
  <w:footnote w:type="continuationSeparator" w:id="0">
    <w:p w14:paraId="04E8CFE3" w14:textId="77777777" w:rsidR="00095E8C" w:rsidRDefault="00095E8C" w:rsidP="008936B5">
      <w:r>
        <w:continuationSeparator/>
      </w:r>
    </w:p>
    <w:p w14:paraId="727BFA26" w14:textId="77777777" w:rsidR="00095E8C" w:rsidRDefault="00095E8C" w:rsidP="008936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15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953"/>
      <w:gridCol w:w="1056"/>
      <w:gridCol w:w="1710"/>
    </w:tblGrid>
    <w:tr w:rsidR="0006178D" w:rsidRPr="0006178D" w14:paraId="57868566" w14:textId="77777777" w:rsidTr="00E05E80">
      <w:tc>
        <w:tcPr>
          <w:tcW w:w="2055" w:type="dxa"/>
        </w:tcPr>
        <w:p w14:paraId="0BB86EC6" w14:textId="77777777" w:rsidR="0006178D" w:rsidRPr="0006178D" w:rsidRDefault="0006178D" w:rsidP="0006178D">
          <w:pPr>
            <w:tabs>
              <w:tab w:val="center" w:pos="4819"/>
              <w:tab w:val="right" w:pos="9638"/>
            </w:tabs>
            <w:spacing w:before="240" w:line="240" w:lineRule="auto"/>
            <w:jc w:val="center"/>
            <w:rPr>
              <w:rFonts w:eastAsia="Times New Roman" w:cs="Times New Roman"/>
              <w:b/>
              <w:sz w:val="32"/>
              <w:szCs w:val="20"/>
            </w:rPr>
          </w:pPr>
          <w:r w:rsidRPr="0006178D">
            <w:rPr>
              <w:rFonts w:eastAsia="Times New Roman" w:cs="Times New Roman"/>
              <w:b/>
              <w:sz w:val="32"/>
              <w:szCs w:val="20"/>
            </w:rPr>
            <w:t>BERCO spa</w:t>
          </w:r>
        </w:p>
      </w:tc>
      <w:tc>
        <w:tcPr>
          <w:tcW w:w="5953" w:type="dxa"/>
        </w:tcPr>
        <w:p w14:paraId="3D7E67D7" w14:textId="77777777" w:rsidR="0006178D" w:rsidRPr="0006178D" w:rsidRDefault="0006178D" w:rsidP="00263081">
          <w:pPr>
            <w:tabs>
              <w:tab w:val="center" w:pos="4819"/>
              <w:tab w:val="right" w:pos="9638"/>
            </w:tabs>
            <w:spacing w:before="240" w:line="240" w:lineRule="auto"/>
            <w:jc w:val="center"/>
            <w:rPr>
              <w:rFonts w:eastAsia="Times New Roman" w:cs="Times New Roman"/>
              <w:b/>
              <w:sz w:val="32"/>
              <w:szCs w:val="20"/>
            </w:rPr>
          </w:pPr>
          <w:r w:rsidRPr="0006178D">
            <w:rPr>
              <w:rFonts w:eastAsia="Times New Roman" w:cs="Times New Roman"/>
              <w:b/>
              <w:sz w:val="32"/>
              <w:szCs w:val="20"/>
            </w:rPr>
            <w:t>STANDARD PROCEDURES</w:t>
          </w:r>
        </w:p>
      </w:tc>
      <w:tc>
        <w:tcPr>
          <w:tcW w:w="1056" w:type="dxa"/>
          <w:tcBorders>
            <w:top w:val="single" w:sz="6" w:space="0" w:color="auto"/>
            <w:bottom w:val="single" w:sz="6" w:space="0" w:color="auto"/>
            <w:right w:val="nil"/>
          </w:tcBorders>
        </w:tcPr>
        <w:p w14:paraId="356268A4" w14:textId="77777777" w:rsidR="0006178D" w:rsidRPr="0006178D" w:rsidRDefault="0006178D" w:rsidP="0006178D">
          <w:pPr>
            <w:tabs>
              <w:tab w:val="center" w:pos="4819"/>
              <w:tab w:val="right" w:pos="9638"/>
            </w:tabs>
            <w:spacing w:line="240" w:lineRule="auto"/>
            <w:rPr>
              <w:rFonts w:eastAsia="Times New Roman" w:cs="Times New Roman"/>
              <w:sz w:val="20"/>
              <w:szCs w:val="20"/>
            </w:rPr>
          </w:pPr>
        </w:p>
        <w:p w14:paraId="1B5524A3"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t>Section:</w:t>
          </w:r>
        </w:p>
        <w:p w14:paraId="2C6B3883" w14:textId="77777777" w:rsidR="0006178D" w:rsidRPr="0006178D" w:rsidRDefault="0006178D" w:rsidP="0006178D">
          <w:pPr>
            <w:tabs>
              <w:tab w:val="center" w:pos="4819"/>
              <w:tab w:val="right" w:pos="9638"/>
            </w:tabs>
            <w:spacing w:line="240" w:lineRule="auto"/>
            <w:rPr>
              <w:rFonts w:eastAsia="Times New Roman" w:cs="Times New Roman"/>
              <w:sz w:val="20"/>
              <w:szCs w:val="20"/>
            </w:rPr>
          </w:pPr>
        </w:p>
      </w:tc>
      <w:tc>
        <w:tcPr>
          <w:tcW w:w="1710" w:type="dxa"/>
          <w:tcBorders>
            <w:top w:val="single" w:sz="4" w:space="0" w:color="auto"/>
            <w:left w:val="single" w:sz="4" w:space="0" w:color="auto"/>
            <w:bottom w:val="nil"/>
            <w:right w:val="single" w:sz="4" w:space="0" w:color="auto"/>
          </w:tcBorders>
        </w:tcPr>
        <w:p w14:paraId="2863D561" w14:textId="77777777" w:rsidR="0006178D" w:rsidRDefault="0006178D" w:rsidP="0006178D">
          <w:pPr>
            <w:tabs>
              <w:tab w:val="center" w:pos="4819"/>
              <w:tab w:val="right" w:pos="9638"/>
            </w:tabs>
            <w:spacing w:line="240" w:lineRule="auto"/>
            <w:rPr>
              <w:rFonts w:eastAsia="Times New Roman" w:cs="Times New Roman"/>
              <w:sz w:val="20"/>
              <w:szCs w:val="20"/>
            </w:rPr>
          </w:pPr>
        </w:p>
        <w:p w14:paraId="18FDB146"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t>PS_001_eng_QAM</w:t>
          </w:r>
        </w:p>
      </w:tc>
    </w:tr>
    <w:tr w:rsidR="0006178D" w:rsidRPr="0006178D" w14:paraId="6CF7076D" w14:textId="77777777" w:rsidTr="00E05E80">
      <w:tc>
        <w:tcPr>
          <w:tcW w:w="2055" w:type="dxa"/>
          <w:tcBorders>
            <w:bottom w:val="nil"/>
          </w:tcBorders>
        </w:tcPr>
        <w:p w14:paraId="5EB87205" w14:textId="77777777" w:rsidR="0006178D" w:rsidRPr="0006178D" w:rsidRDefault="0006178D" w:rsidP="0006178D">
          <w:pPr>
            <w:tabs>
              <w:tab w:val="center" w:pos="4819"/>
              <w:tab w:val="right" w:pos="9638"/>
            </w:tabs>
            <w:spacing w:line="240" w:lineRule="auto"/>
            <w:jc w:val="center"/>
            <w:rPr>
              <w:rFonts w:eastAsia="Times New Roman" w:cs="Times New Roman"/>
              <w:sz w:val="18"/>
              <w:szCs w:val="20"/>
            </w:rPr>
          </w:pPr>
        </w:p>
      </w:tc>
      <w:tc>
        <w:tcPr>
          <w:tcW w:w="5953" w:type="dxa"/>
          <w:tcBorders>
            <w:bottom w:val="nil"/>
          </w:tcBorders>
        </w:tcPr>
        <w:p w14:paraId="64FB0D18" w14:textId="77777777" w:rsidR="0006178D" w:rsidRPr="0006178D" w:rsidRDefault="0006178D" w:rsidP="0006178D">
          <w:pPr>
            <w:tabs>
              <w:tab w:val="center" w:pos="4819"/>
              <w:tab w:val="right" w:pos="9638"/>
            </w:tabs>
            <w:spacing w:line="240" w:lineRule="auto"/>
            <w:jc w:val="center"/>
            <w:rPr>
              <w:rFonts w:eastAsia="Times New Roman" w:cs="Times New Roman"/>
              <w:sz w:val="18"/>
              <w:szCs w:val="20"/>
            </w:rPr>
          </w:pPr>
        </w:p>
      </w:tc>
      <w:tc>
        <w:tcPr>
          <w:tcW w:w="1056" w:type="dxa"/>
          <w:tcBorders>
            <w:top w:val="single" w:sz="6" w:space="0" w:color="auto"/>
            <w:bottom w:val="single" w:sz="6" w:space="0" w:color="auto"/>
            <w:right w:val="nil"/>
          </w:tcBorders>
        </w:tcPr>
        <w:p w14:paraId="0E324569"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t>Page</w:t>
          </w:r>
        </w:p>
      </w:tc>
      <w:tc>
        <w:tcPr>
          <w:tcW w:w="1710" w:type="dxa"/>
          <w:tcBorders>
            <w:top w:val="single" w:sz="4" w:space="0" w:color="auto"/>
            <w:left w:val="single" w:sz="4" w:space="0" w:color="auto"/>
            <w:bottom w:val="nil"/>
            <w:right w:val="single" w:sz="4" w:space="0" w:color="auto"/>
          </w:tcBorders>
        </w:tcPr>
        <w:p w14:paraId="399D9201" w14:textId="3FCB0869" w:rsidR="0006178D" w:rsidRPr="0006178D" w:rsidRDefault="0006178D" w:rsidP="00850D6C">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fldChar w:fldCharType="begin"/>
          </w:r>
          <w:r w:rsidRPr="0006178D">
            <w:rPr>
              <w:rFonts w:eastAsia="Times New Roman" w:cs="Times New Roman"/>
              <w:sz w:val="20"/>
              <w:szCs w:val="20"/>
            </w:rPr>
            <w:instrText xml:space="preserve"> PAGE  \* MERGEFORMAT </w:instrText>
          </w:r>
          <w:r w:rsidRPr="0006178D">
            <w:rPr>
              <w:rFonts w:eastAsia="Times New Roman" w:cs="Times New Roman"/>
              <w:sz w:val="20"/>
              <w:szCs w:val="20"/>
            </w:rPr>
            <w:fldChar w:fldCharType="separate"/>
          </w:r>
          <w:r w:rsidR="001209B0">
            <w:rPr>
              <w:rFonts w:eastAsia="Times New Roman" w:cs="Times New Roman"/>
              <w:noProof/>
              <w:sz w:val="20"/>
              <w:szCs w:val="20"/>
            </w:rPr>
            <w:t>7</w:t>
          </w:r>
          <w:r w:rsidRPr="0006178D">
            <w:rPr>
              <w:rFonts w:eastAsia="Times New Roman" w:cs="Times New Roman"/>
              <w:sz w:val="20"/>
              <w:szCs w:val="20"/>
            </w:rPr>
            <w:fldChar w:fldCharType="end"/>
          </w:r>
          <w:r w:rsidR="00850D6C">
            <w:rPr>
              <w:rFonts w:eastAsia="Times New Roman" w:cs="Times New Roman"/>
              <w:sz w:val="20"/>
              <w:szCs w:val="20"/>
            </w:rPr>
            <w:t xml:space="preserve"> </w:t>
          </w:r>
          <w:r w:rsidR="000A3E3F">
            <w:rPr>
              <w:rFonts w:eastAsia="Times New Roman" w:cs="Times New Roman"/>
              <w:sz w:val="20"/>
              <w:szCs w:val="20"/>
            </w:rPr>
            <w:t>o</w:t>
          </w:r>
          <w:r w:rsidRPr="0006178D">
            <w:rPr>
              <w:rFonts w:eastAsia="Times New Roman" w:cs="Times New Roman"/>
              <w:sz w:val="20"/>
              <w:szCs w:val="20"/>
            </w:rPr>
            <w:t>f</w:t>
          </w:r>
          <w:r w:rsidR="00850D6C">
            <w:rPr>
              <w:rFonts w:eastAsia="Times New Roman" w:cs="Times New Roman"/>
              <w:sz w:val="20"/>
              <w:szCs w:val="20"/>
            </w:rPr>
            <w:t xml:space="preserve"> 9</w:t>
          </w:r>
        </w:p>
      </w:tc>
    </w:tr>
    <w:tr w:rsidR="0006178D" w:rsidRPr="0006178D" w14:paraId="596B3BCF" w14:textId="77777777" w:rsidTr="00E05E80">
      <w:tc>
        <w:tcPr>
          <w:tcW w:w="2055" w:type="dxa"/>
          <w:tcBorders>
            <w:top w:val="single" w:sz="6" w:space="0" w:color="auto"/>
            <w:bottom w:val="single" w:sz="6" w:space="0" w:color="auto"/>
          </w:tcBorders>
        </w:tcPr>
        <w:p w14:paraId="5BE4E359"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t>Title Procedure :</w:t>
          </w:r>
        </w:p>
      </w:tc>
      <w:tc>
        <w:tcPr>
          <w:tcW w:w="5953" w:type="dxa"/>
          <w:tcBorders>
            <w:top w:val="single" w:sz="6" w:space="0" w:color="auto"/>
            <w:bottom w:val="single" w:sz="6" w:space="0" w:color="auto"/>
          </w:tcBorders>
        </w:tcPr>
        <w:p w14:paraId="76F2A5D2"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t>PRODUCTION COMPONENT APPROVAL (PPAP)</w:t>
          </w:r>
        </w:p>
      </w:tc>
      <w:tc>
        <w:tcPr>
          <w:tcW w:w="1056" w:type="dxa"/>
          <w:tcBorders>
            <w:top w:val="single" w:sz="6" w:space="0" w:color="auto"/>
            <w:bottom w:val="single" w:sz="6" w:space="0" w:color="auto"/>
            <w:right w:val="nil"/>
          </w:tcBorders>
        </w:tcPr>
        <w:p w14:paraId="55D056FC" w14:textId="77777777" w:rsidR="0006178D" w:rsidRPr="0006178D" w:rsidRDefault="0006178D" w:rsidP="0006178D">
          <w:pPr>
            <w:tabs>
              <w:tab w:val="center" w:pos="4819"/>
              <w:tab w:val="right" w:pos="9638"/>
            </w:tabs>
            <w:spacing w:line="240" w:lineRule="auto"/>
            <w:rPr>
              <w:rFonts w:eastAsia="Times New Roman" w:cs="Times New Roman"/>
              <w:sz w:val="20"/>
              <w:szCs w:val="20"/>
              <w:highlight w:val="yellow"/>
            </w:rPr>
          </w:pPr>
          <w:r w:rsidRPr="0006178D">
            <w:rPr>
              <w:rFonts w:eastAsia="Times New Roman" w:cs="Times New Roman"/>
              <w:sz w:val="20"/>
              <w:szCs w:val="20"/>
            </w:rPr>
            <w:t>Revision :</w:t>
          </w:r>
        </w:p>
      </w:tc>
      <w:tc>
        <w:tcPr>
          <w:tcW w:w="1710" w:type="dxa"/>
          <w:tcBorders>
            <w:top w:val="single" w:sz="4" w:space="0" w:color="auto"/>
            <w:left w:val="single" w:sz="4" w:space="0" w:color="auto"/>
            <w:bottom w:val="single" w:sz="4" w:space="0" w:color="auto"/>
            <w:right w:val="single" w:sz="4" w:space="0" w:color="auto"/>
          </w:tcBorders>
        </w:tcPr>
        <w:p w14:paraId="34A5D864" w14:textId="77777777" w:rsidR="0006178D" w:rsidRPr="0006178D" w:rsidRDefault="0006178D" w:rsidP="0006178D">
          <w:pPr>
            <w:tabs>
              <w:tab w:val="center" w:pos="4819"/>
              <w:tab w:val="right" w:pos="9638"/>
            </w:tabs>
            <w:spacing w:line="240" w:lineRule="auto"/>
            <w:rPr>
              <w:rFonts w:eastAsia="Times New Roman" w:cs="Times New Roman"/>
              <w:sz w:val="20"/>
              <w:szCs w:val="20"/>
              <w:highlight w:val="yellow"/>
            </w:rPr>
          </w:pPr>
          <w:r w:rsidRPr="0006178D">
            <w:rPr>
              <w:rFonts w:eastAsia="Times New Roman" w:cs="Times New Roman"/>
              <w:sz w:val="20"/>
              <w:szCs w:val="20"/>
            </w:rPr>
            <w:t>00</w:t>
          </w:r>
        </w:p>
      </w:tc>
    </w:tr>
  </w:tbl>
  <w:p w14:paraId="01E258FB" w14:textId="77777777" w:rsidR="005320AD" w:rsidRDefault="005320AD" w:rsidP="00F828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C4C"/>
    <w:multiLevelType w:val="singleLevel"/>
    <w:tmpl w:val="04100001"/>
    <w:lvl w:ilvl="0">
      <w:start w:val="1"/>
      <w:numFmt w:val="bullet"/>
      <w:lvlText w:val=""/>
      <w:lvlJc w:val="left"/>
      <w:pPr>
        <w:ind w:left="720" w:hanging="360"/>
      </w:pPr>
      <w:rPr>
        <w:rFonts w:ascii="Symbol" w:hAnsi="Symbol" w:hint="default"/>
      </w:rPr>
    </w:lvl>
  </w:abstractNum>
  <w:abstractNum w:abstractNumId="1" w15:restartNumberingAfterBreak="0">
    <w:nsid w:val="13957618"/>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1B140BA8"/>
    <w:multiLevelType w:val="hybridMultilevel"/>
    <w:tmpl w:val="B6A09318"/>
    <w:lvl w:ilvl="0" w:tplc="0A34A97A">
      <w:start w:val="1"/>
      <w:numFmt w:val="bullet"/>
      <w:lvlText w:val=""/>
      <w:lvlJc w:val="left"/>
      <w:pPr>
        <w:tabs>
          <w:tab w:val="num" w:pos="578"/>
        </w:tabs>
        <w:ind w:left="578" w:hanging="360"/>
      </w:pPr>
      <w:rPr>
        <w:rFonts w:ascii="Symbol" w:hAnsi="Symbol" w:hint="default"/>
        <w:color w:val="auto"/>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24493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20403D"/>
    <w:multiLevelType w:val="singleLevel"/>
    <w:tmpl w:val="04100001"/>
    <w:lvl w:ilvl="0">
      <w:start w:val="1"/>
      <w:numFmt w:val="bullet"/>
      <w:lvlText w:val=""/>
      <w:lvlJc w:val="left"/>
      <w:pPr>
        <w:ind w:left="720" w:hanging="360"/>
      </w:pPr>
      <w:rPr>
        <w:rFonts w:ascii="Symbol" w:hAnsi="Symbol" w:hint="default"/>
      </w:rPr>
    </w:lvl>
  </w:abstractNum>
  <w:abstractNum w:abstractNumId="5" w15:restartNumberingAfterBreak="0">
    <w:nsid w:val="41B160F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561C83"/>
    <w:multiLevelType w:val="hybridMultilevel"/>
    <w:tmpl w:val="3E6C0E68"/>
    <w:lvl w:ilvl="0" w:tplc="485C44C2">
      <w:start w:val="1"/>
      <w:numFmt w:val="decimal"/>
      <w:lvlText w:val="%1"/>
      <w:lvlJc w:val="left"/>
      <w:pPr>
        <w:tabs>
          <w:tab w:val="num" w:pos="2202"/>
        </w:tabs>
        <w:ind w:left="2202" w:hanging="360"/>
      </w:pPr>
      <w:rPr>
        <w:rFonts w:hint="default"/>
      </w:rPr>
    </w:lvl>
    <w:lvl w:ilvl="1" w:tplc="04100019" w:tentative="1">
      <w:start w:val="1"/>
      <w:numFmt w:val="lowerLetter"/>
      <w:lvlText w:val="%2."/>
      <w:lvlJc w:val="left"/>
      <w:pPr>
        <w:tabs>
          <w:tab w:val="num" w:pos="2922"/>
        </w:tabs>
        <w:ind w:left="2922" w:hanging="360"/>
      </w:pPr>
    </w:lvl>
    <w:lvl w:ilvl="2" w:tplc="0410001B" w:tentative="1">
      <w:start w:val="1"/>
      <w:numFmt w:val="lowerRoman"/>
      <w:lvlText w:val="%3."/>
      <w:lvlJc w:val="right"/>
      <w:pPr>
        <w:tabs>
          <w:tab w:val="num" w:pos="3642"/>
        </w:tabs>
        <w:ind w:left="3642" w:hanging="180"/>
      </w:pPr>
    </w:lvl>
    <w:lvl w:ilvl="3" w:tplc="0410000F" w:tentative="1">
      <w:start w:val="1"/>
      <w:numFmt w:val="decimal"/>
      <w:lvlText w:val="%4."/>
      <w:lvlJc w:val="left"/>
      <w:pPr>
        <w:tabs>
          <w:tab w:val="num" w:pos="4362"/>
        </w:tabs>
        <w:ind w:left="4362" w:hanging="360"/>
      </w:pPr>
    </w:lvl>
    <w:lvl w:ilvl="4" w:tplc="04100019" w:tentative="1">
      <w:start w:val="1"/>
      <w:numFmt w:val="lowerLetter"/>
      <w:lvlText w:val="%5."/>
      <w:lvlJc w:val="left"/>
      <w:pPr>
        <w:tabs>
          <w:tab w:val="num" w:pos="5082"/>
        </w:tabs>
        <w:ind w:left="5082" w:hanging="360"/>
      </w:pPr>
    </w:lvl>
    <w:lvl w:ilvl="5" w:tplc="0410001B" w:tentative="1">
      <w:start w:val="1"/>
      <w:numFmt w:val="lowerRoman"/>
      <w:lvlText w:val="%6."/>
      <w:lvlJc w:val="right"/>
      <w:pPr>
        <w:tabs>
          <w:tab w:val="num" w:pos="5802"/>
        </w:tabs>
        <w:ind w:left="5802" w:hanging="180"/>
      </w:pPr>
    </w:lvl>
    <w:lvl w:ilvl="6" w:tplc="0410000F" w:tentative="1">
      <w:start w:val="1"/>
      <w:numFmt w:val="decimal"/>
      <w:lvlText w:val="%7."/>
      <w:lvlJc w:val="left"/>
      <w:pPr>
        <w:tabs>
          <w:tab w:val="num" w:pos="6522"/>
        </w:tabs>
        <w:ind w:left="6522" w:hanging="360"/>
      </w:pPr>
    </w:lvl>
    <w:lvl w:ilvl="7" w:tplc="04100019" w:tentative="1">
      <w:start w:val="1"/>
      <w:numFmt w:val="lowerLetter"/>
      <w:lvlText w:val="%8."/>
      <w:lvlJc w:val="left"/>
      <w:pPr>
        <w:tabs>
          <w:tab w:val="num" w:pos="7242"/>
        </w:tabs>
        <w:ind w:left="7242" w:hanging="360"/>
      </w:pPr>
    </w:lvl>
    <w:lvl w:ilvl="8" w:tplc="0410001B" w:tentative="1">
      <w:start w:val="1"/>
      <w:numFmt w:val="lowerRoman"/>
      <w:lvlText w:val="%9."/>
      <w:lvlJc w:val="right"/>
      <w:pPr>
        <w:tabs>
          <w:tab w:val="num" w:pos="7962"/>
        </w:tabs>
        <w:ind w:left="7962" w:hanging="180"/>
      </w:pPr>
    </w:lvl>
  </w:abstractNum>
  <w:abstractNum w:abstractNumId="7" w15:restartNumberingAfterBreak="0">
    <w:nsid w:val="47560271"/>
    <w:multiLevelType w:val="hybridMultilevel"/>
    <w:tmpl w:val="89FADA4E"/>
    <w:lvl w:ilvl="0" w:tplc="606A5D44">
      <w:start w:val="1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E9252E"/>
    <w:multiLevelType w:val="multilevel"/>
    <w:tmpl w:val="EEEA4BB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862" w:hanging="720"/>
      </w:pPr>
      <w:rPr>
        <w:rFonts w:ascii="TKTypeRegular" w:hAnsi="TKTypeRegular" w:hint="default"/>
        <w:sz w:val="22"/>
        <w:szCs w:val="22"/>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15:restartNumberingAfterBreak="0">
    <w:nsid w:val="55086DB7"/>
    <w:multiLevelType w:val="hybridMultilevel"/>
    <w:tmpl w:val="860E3E04"/>
    <w:lvl w:ilvl="0" w:tplc="86A8804C">
      <w:start w:val="1"/>
      <w:numFmt w:val="decimal"/>
      <w:lvlText w:val="%1."/>
      <w:lvlJc w:val="left"/>
      <w:pPr>
        <w:ind w:left="467" w:hanging="244"/>
      </w:pPr>
      <w:rPr>
        <w:rFonts w:hint="default"/>
        <w:b/>
        <w:bCs/>
        <w:spacing w:val="-1"/>
        <w:w w:val="100"/>
        <w:lang w:val="it-IT" w:eastAsia="it-IT" w:bidi="it-IT"/>
      </w:rPr>
    </w:lvl>
    <w:lvl w:ilvl="1" w:tplc="6E9A679E">
      <w:start w:val="1"/>
      <w:numFmt w:val="decimal"/>
      <w:lvlText w:val="%2)"/>
      <w:lvlJc w:val="left"/>
      <w:pPr>
        <w:ind w:left="944" w:hanging="360"/>
      </w:pPr>
      <w:rPr>
        <w:rFonts w:ascii="Arial" w:eastAsia="Arial" w:hAnsi="Arial" w:cs="Arial" w:hint="default"/>
        <w:i/>
        <w:spacing w:val="-19"/>
        <w:w w:val="100"/>
        <w:sz w:val="22"/>
        <w:szCs w:val="22"/>
        <w:lang w:val="it-IT" w:eastAsia="it-IT" w:bidi="it-IT"/>
      </w:rPr>
    </w:lvl>
    <w:lvl w:ilvl="2" w:tplc="82DCB62A">
      <w:numFmt w:val="bullet"/>
      <w:lvlText w:val="•"/>
      <w:lvlJc w:val="left"/>
      <w:pPr>
        <w:ind w:left="1984" w:hanging="360"/>
      </w:pPr>
      <w:rPr>
        <w:rFonts w:hint="default"/>
        <w:lang w:val="it-IT" w:eastAsia="it-IT" w:bidi="it-IT"/>
      </w:rPr>
    </w:lvl>
    <w:lvl w:ilvl="3" w:tplc="1AD267C2">
      <w:numFmt w:val="bullet"/>
      <w:lvlText w:val="•"/>
      <w:lvlJc w:val="left"/>
      <w:pPr>
        <w:ind w:left="3028" w:hanging="360"/>
      </w:pPr>
      <w:rPr>
        <w:rFonts w:hint="default"/>
        <w:lang w:val="it-IT" w:eastAsia="it-IT" w:bidi="it-IT"/>
      </w:rPr>
    </w:lvl>
    <w:lvl w:ilvl="4" w:tplc="11D0CA2C">
      <w:numFmt w:val="bullet"/>
      <w:lvlText w:val="•"/>
      <w:lvlJc w:val="left"/>
      <w:pPr>
        <w:ind w:left="4073" w:hanging="360"/>
      </w:pPr>
      <w:rPr>
        <w:rFonts w:hint="default"/>
        <w:lang w:val="it-IT" w:eastAsia="it-IT" w:bidi="it-IT"/>
      </w:rPr>
    </w:lvl>
    <w:lvl w:ilvl="5" w:tplc="8BA813BC">
      <w:numFmt w:val="bullet"/>
      <w:lvlText w:val="•"/>
      <w:lvlJc w:val="left"/>
      <w:pPr>
        <w:ind w:left="5117" w:hanging="360"/>
      </w:pPr>
      <w:rPr>
        <w:rFonts w:hint="default"/>
        <w:lang w:val="it-IT" w:eastAsia="it-IT" w:bidi="it-IT"/>
      </w:rPr>
    </w:lvl>
    <w:lvl w:ilvl="6" w:tplc="817848C8">
      <w:numFmt w:val="bullet"/>
      <w:lvlText w:val="•"/>
      <w:lvlJc w:val="left"/>
      <w:pPr>
        <w:ind w:left="6162" w:hanging="360"/>
      </w:pPr>
      <w:rPr>
        <w:rFonts w:hint="default"/>
        <w:lang w:val="it-IT" w:eastAsia="it-IT" w:bidi="it-IT"/>
      </w:rPr>
    </w:lvl>
    <w:lvl w:ilvl="7" w:tplc="B3CAE1FA">
      <w:numFmt w:val="bullet"/>
      <w:lvlText w:val="•"/>
      <w:lvlJc w:val="left"/>
      <w:pPr>
        <w:ind w:left="7206" w:hanging="360"/>
      </w:pPr>
      <w:rPr>
        <w:rFonts w:hint="default"/>
        <w:lang w:val="it-IT" w:eastAsia="it-IT" w:bidi="it-IT"/>
      </w:rPr>
    </w:lvl>
    <w:lvl w:ilvl="8" w:tplc="D83055CC">
      <w:numFmt w:val="bullet"/>
      <w:lvlText w:val="•"/>
      <w:lvlJc w:val="left"/>
      <w:pPr>
        <w:ind w:left="8251" w:hanging="360"/>
      </w:pPr>
      <w:rPr>
        <w:rFonts w:hint="default"/>
        <w:lang w:val="it-IT" w:eastAsia="it-IT" w:bidi="it-IT"/>
      </w:rPr>
    </w:lvl>
  </w:abstractNum>
  <w:abstractNum w:abstractNumId="10" w15:restartNumberingAfterBreak="0">
    <w:nsid w:val="55850C2E"/>
    <w:multiLevelType w:val="hybridMultilevel"/>
    <w:tmpl w:val="09100286"/>
    <w:lvl w:ilvl="0" w:tplc="0A34A97A">
      <w:start w:val="1"/>
      <w:numFmt w:val="bullet"/>
      <w:lvlText w:val=""/>
      <w:lvlJc w:val="left"/>
      <w:pPr>
        <w:tabs>
          <w:tab w:val="num" w:pos="436"/>
        </w:tabs>
        <w:ind w:left="436"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B91F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6C151BC"/>
    <w:multiLevelType w:val="singleLevel"/>
    <w:tmpl w:val="0410000F"/>
    <w:lvl w:ilvl="0">
      <w:start w:val="1"/>
      <w:numFmt w:val="decimal"/>
      <w:lvlText w:val="%1."/>
      <w:lvlJc w:val="left"/>
      <w:pPr>
        <w:tabs>
          <w:tab w:val="num" w:pos="360"/>
        </w:tabs>
        <w:ind w:left="360" w:hanging="360"/>
      </w:pPr>
    </w:lvl>
  </w:abstractNum>
  <w:abstractNum w:abstractNumId="13" w15:restartNumberingAfterBreak="0">
    <w:nsid w:val="6B061691"/>
    <w:multiLevelType w:val="hybridMultilevel"/>
    <w:tmpl w:val="93989A7A"/>
    <w:lvl w:ilvl="0" w:tplc="EF72790E">
      <w:start w:val="1"/>
      <w:numFmt w:val="decimal"/>
      <w:lvlText w:val="%1."/>
      <w:lvlJc w:val="left"/>
      <w:pPr>
        <w:ind w:left="577" w:hanging="43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6FB9591D"/>
    <w:multiLevelType w:val="hybridMultilevel"/>
    <w:tmpl w:val="A1A0F83E"/>
    <w:lvl w:ilvl="0" w:tplc="485C44C2">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15" w15:restartNumberingAfterBreak="0">
    <w:nsid w:val="71E22F46"/>
    <w:multiLevelType w:val="hybridMultilevel"/>
    <w:tmpl w:val="7A520C9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BD2093C"/>
    <w:multiLevelType w:val="hybridMultilevel"/>
    <w:tmpl w:val="DF2AFF2A"/>
    <w:lvl w:ilvl="0" w:tplc="B0DC76D0">
      <w:numFmt w:val="bullet"/>
      <w:lvlText w:val="-"/>
      <w:lvlJc w:val="left"/>
      <w:pPr>
        <w:ind w:left="584" w:hanging="154"/>
      </w:pPr>
      <w:rPr>
        <w:rFonts w:ascii="Times New Roman" w:eastAsia="Times New Roman" w:hAnsi="Times New Roman" w:cs="Times New Roman" w:hint="default"/>
        <w:w w:val="100"/>
        <w:sz w:val="22"/>
        <w:szCs w:val="22"/>
        <w:lang w:val="it-IT" w:eastAsia="it-IT" w:bidi="it-IT"/>
      </w:rPr>
    </w:lvl>
    <w:lvl w:ilvl="1" w:tplc="7E42415A">
      <w:numFmt w:val="bullet"/>
      <w:lvlText w:val="•"/>
      <w:lvlJc w:val="left"/>
      <w:pPr>
        <w:ind w:left="1556" w:hanging="154"/>
      </w:pPr>
      <w:rPr>
        <w:rFonts w:hint="default"/>
        <w:lang w:val="it-IT" w:eastAsia="it-IT" w:bidi="it-IT"/>
      </w:rPr>
    </w:lvl>
    <w:lvl w:ilvl="2" w:tplc="6C92BA8A">
      <w:numFmt w:val="bullet"/>
      <w:lvlText w:val="•"/>
      <w:lvlJc w:val="left"/>
      <w:pPr>
        <w:ind w:left="2532" w:hanging="154"/>
      </w:pPr>
      <w:rPr>
        <w:rFonts w:hint="default"/>
        <w:lang w:val="it-IT" w:eastAsia="it-IT" w:bidi="it-IT"/>
      </w:rPr>
    </w:lvl>
    <w:lvl w:ilvl="3" w:tplc="B538B382">
      <w:numFmt w:val="bullet"/>
      <w:lvlText w:val="•"/>
      <w:lvlJc w:val="left"/>
      <w:pPr>
        <w:ind w:left="3508" w:hanging="154"/>
      </w:pPr>
      <w:rPr>
        <w:rFonts w:hint="default"/>
        <w:lang w:val="it-IT" w:eastAsia="it-IT" w:bidi="it-IT"/>
      </w:rPr>
    </w:lvl>
    <w:lvl w:ilvl="4" w:tplc="F45CF762">
      <w:numFmt w:val="bullet"/>
      <w:lvlText w:val="•"/>
      <w:lvlJc w:val="left"/>
      <w:pPr>
        <w:ind w:left="4484" w:hanging="154"/>
      </w:pPr>
      <w:rPr>
        <w:rFonts w:hint="default"/>
        <w:lang w:val="it-IT" w:eastAsia="it-IT" w:bidi="it-IT"/>
      </w:rPr>
    </w:lvl>
    <w:lvl w:ilvl="5" w:tplc="F1828818">
      <w:numFmt w:val="bullet"/>
      <w:lvlText w:val="•"/>
      <w:lvlJc w:val="left"/>
      <w:pPr>
        <w:ind w:left="5460" w:hanging="154"/>
      </w:pPr>
      <w:rPr>
        <w:rFonts w:hint="default"/>
        <w:lang w:val="it-IT" w:eastAsia="it-IT" w:bidi="it-IT"/>
      </w:rPr>
    </w:lvl>
    <w:lvl w:ilvl="6" w:tplc="A8AC60F6">
      <w:numFmt w:val="bullet"/>
      <w:lvlText w:val="•"/>
      <w:lvlJc w:val="left"/>
      <w:pPr>
        <w:ind w:left="6436" w:hanging="154"/>
      </w:pPr>
      <w:rPr>
        <w:rFonts w:hint="default"/>
        <w:lang w:val="it-IT" w:eastAsia="it-IT" w:bidi="it-IT"/>
      </w:rPr>
    </w:lvl>
    <w:lvl w:ilvl="7" w:tplc="483EDB6C">
      <w:numFmt w:val="bullet"/>
      <w:lvlText w:val="•"/>
      <w:lvlJc w:val="left"/>
      <w:pPr>
        <w:ind w:left="7412" w:hanging="154"/>
      </w:pPr>
      <w:rPr>
        <w:rFonts w:hint="default"/>
        <w:lang w:val="it-IT" w:eastAsia="it-IT" w:bidi="it-IT"/>
      </w:rPr>
    </w:lvl>
    <w:lvl w:ilvl="8" w:tplc="3CD4E886">
      <w:numFmt w:val="bullet"/>
      <w:lvlText w:val="•"/>
      <w:lvlJc w:val="left"/>
      <w:pPr>
        <w:ind w:left="8388" w:hanging="154"/>
      </w:pPr>
      <w:rPr>
        <w:rFonts w:hint="default"/>
        <w:lang w:val="it-IT" w:eastAsia="it-IT" w:bidi="it-IT"/>
      </w:rPr>
    </w:lvl>
  </w:abstractNum>
  <w:abstractNum w:abstractNumId="17" w15:restartNumberingAfterBreak="0">
    <w:nsid w:val="7D365257"/>
    <w:multiLevelType w:val="multilevel"/>
    <w:tmpl w:val="61964E66"/>
    <w:lvl w:ilvl="0">
      <w:start w:val="7"/>
      <w:numFmt w:val="decimal"/>
      <w:lvlText w:val="%1"/>
      <w:lvlJc w:val="left"/>
      <w:pPr>
        <w:ind w:left="590" w:hanging="367"/>
      </w:pPr>
      <w:rPr>
        <w:rFonts w:hint="default"/>
        <w:lang w:val="it-IT" w:eastAsia="it-IT" w:bidi="it-IT"/>
      </w:rPr>
    </w:lvl>
    <w:lvl w:ilvl="1">
      <w:start w:val="1"/>
      <w:numFmt w:val="decimal"/>
      <w:lvlText w:val="%1.%2"/>
      <w:lvlJc w:val="left"/>
      <w:pPr>
        <w:ind w:left="590" w:hanging="367"/>
      </w:pPr>
      <w:rPr>
        <w:rFonts w:hint="default"/>
        <w:b/>
        <w:bCs/>
        <w:i w:val="0"/>
        <w:spacing w:val="-1"/>
        <w:w w:val="100"/>
        <w:u w:val="none"/>
        <w:lang w:val="it-IT" w:eastAsia="it-IT" w:bidi="it-IT"/>
      </w:rPr>
    </w:lvl>
    <w:lvl w:ilvl="2">
      <w:numFmt w:val="bullet"/>
      <w:lvlText w:val="-"/>
      <w:lvlJc w:val="left"/>
      <w:pPr>
        <w:ind w:left="790" w:hanging="154"/>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2115" w:hanging="154"/>
      </w:pPr>
      <w:rPr>
        <w:rFonts w:hint="default"/>
        <w:lang w:val="it-IT" w:eastAsia="it-IT" w:bidi="it-IT"/>
      </w:rPr>
    </w:lvl>
    <w:lvl w:ilvl="4">
      <w:numFmt w:val="bullet"/>
      <w:lvlText w:val="•"/>
      <w:lvlJc w:val="left"/>
      <w:pPr>
        <w:ind w:left="3290" w:hanging="154"/>
      </w:pPr>
      <w:rPr>
        <w:rFonts w:hint="default"/>
        <w:lang w:val="it-IT" w:eastAsia="it-IT" w:bidi="it-IT"/>
      </w:rPr>
    </w:lvl>
    <w:lvl w:ilvl="5">
      <w:numFmt w:val="bullet"/>
      <w:lvlText w:val="•"/>
      <w:lvlJc w:val="left"/>
      <w:pPr>
        <w:ind w:left="4465" w:hanging="154"/>
      </w:pPr>
      <w:rPr>
        <w:rFonts w:hint="default"/>
        <w:lang w:val="it-IT" w:eastAsia="it-IT" w:bidi="it-IT"/>
      </w:rPr>
    </w:lvl>
    <w:lvl w:ilvl="6">
      <w:numFmt w:val="bullet"/>
      <w:lvlText w:val="•"/>
      <w:lvlJc w:val="left"/>
      <w:pPr>
        <w:ind w:left="5640" w:hanging="154"/>
      </w:pPr>
      <w:rPr>
        <w:rFonts w:hint="default"/>
        <w:lang w:val="it-IT" w:eastAsia="it-IT" w:bidi="it-IT"/>
      </w:rPr>
    </w:lvl>
    <w:lvl w:ilvl="7">
      <w:numFmt w:val="bullet"/>
      <w:lvlText w:val="•"/>
      <w:lvlJc w:val="left"/>
      <w:pPr>
        <w:ind w:left="6815" w:hanging="154"/>
      </w:pPr>
      <w:rPr>
        <w:rFonts w:hint="default"/>
        <w:lang w:val="it-IT" w:eastAsia="it-IT" w:bidi="it-IT"/>
      </w:rPr>
    </w:lvl>
    <w:lvl w:ilvl="8">
      <w:numFmt w:val="bullet"/>
      <w:lvlText w:val="•"/>
      <w:lvlJc w:val="left"/>
      <w:pPr>
        <w:ind w:left="7990" w:hanging="154"/>
      </w:pPr>
      <w:rPr>
        <w:rFonts w:hint="default"/>
        <w:lang w:val="it-IT" w:eastAsia="it-IT" w:bidi="it-IT"/>
      </w:rPr>
    </w:lvl>
  </w:abstractNum>
  <w:num w:numId="1">
    <w:abstractNumId w:val="8"/>
  </w:num>
  <w:num w:numId="2">
    <w:abstractNumId w:val="15"/>
  </w:num>
  <w:num w:numId="3">
    <w:abstractNumId w:val="16"/>
  </w:num>
  <w:num w:numId="4">
    <w:abstractNumId w:val="17"/>
  </w:num>
  <w:num w:numId="5">
    <w:abstractNumId w:val="9"/>
  </w:num>
  <w:num w:numId="6">
    <w:abstractNumId w:val="5"/>
  </w:num>
  <w:num w:numId="7">
    <w:abstractNumId w:val="1"/>
  </w:num>
  <w:num w:numId="8">
    <w:abstractNumId w:val="4"/>
  </w:num>
  <w:num w:numId="9">
    <w:abstractNumId w:val="0"/>
  </w:num>
  <w:num w:numId="10">
    <w:abstractNumId w:val="13"/>
  </w:num>
  <w:num w:numId="11">
    <w:abstractNumId w:val="3"/>
  </w:num>
  <w:num w:numId="12">
    <w:abstractNumId w:val="11"/>
  </w:num>
  <w:num w:numId="13">
    <w:abstractNumId w:val="6"/>
  </w:num>
  <w:num w:numId="14">
    <w:abstractNumId w:val="14"/>
  </w:num>
  <w:num w:numId="15">
    <w:abstractNumId w:val="10"/>
  </w:num>
  <w:num w:numId="16">
    <w:abstractNumId w:val="2"/>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A8"/>
    <w:rsid w:val="00022864"/>
    <w:rsid w:val="00023808"/>
    <w:rsid w:val="000241E9"/>
    <w:rsid w:val="00036311"/>
    <w:rsid w:val="000571BE"/>
    <w:rsid w:val="0006178D"/>
    <w:rsid w:val="00066892"/>
    <w:rsid w:val="000946FD"/>
    <w:rsid w:val="00095E8C"/>
    <w:rsid w:val="000A3E3F"/>
    <w:rsid w:val="000B410A"/>
    <w:rsid w:val="000B5291"/>
    <w:rsid w:val="000D07AD"/>
    <w:rsid w:val="000D1E68"/>
    <w:rsid w:val="001004D4"/>
    <w:rsid w:val="001012E4"/>
    <w:rsid w:val="00106609"/>
    <w:rsid w:val="0011241F"/>
    <w:rsid w:val="00114D93"/>
    <w:rsid w:val="001209B0"/>
    <w:rsid w:val="00162F53"/>
    <w:rsid w:val="0016684B"/>
    <w:rsid w:val="001957BB"/>
    <w:rsid w:val="001973B1"/>
    <w:rsid w:val="001A162B"/>
    <w:rsid w:val="001B76FB"/>
    <w:rsid w:val="001C7831"/>
    <w:rsid w:val="001D57C4"/>
    <w:rsid w:val="001E15A1"/>
    <w:rsid w:val="001E4AFA"/>
    <w:rsid w:val="002024FC"/>
    <w:rsid w:val="002162B0"/>
    <w:rsid w:val="00252FF0"/>
    <w:rsid w:val="00257B65"/>
    <w:rsid w:val="00263081"/>
    <w:rsid w:val="0027023A"/>
    <w:rsid w:val="00293B9C"/>
    <w:rsid w:val="00304467"/>
    <w:rsid w:val="0030565A"/>
    <w:rsid w:val="00330AE0"/>
    <w:rsid w:val="0033124E"/>
    <w:rsid w:val="00334B97"/>
    <w:rsid w:val="00354EC7"/>
    <w:rsid w:val="0036688F"/>
    <w:rsid w:val="00372DB1"/>
    <w:rsid w:val="0038284B"/>
    <w:rsid w:val="00383BFC"/>
    <w:rsid w:val="003A0F17"/>
    <w:rsid w:val="003C6E14"/>
    <w:rsid w:val="003C732E"/>
    <w:rsid w:val="003D53F5"/>
    <w:rsid w:val="003F0473"/>
    <w:rsid w:val="00402D72"/>
    <w:rsid w:val="0041427C"/>
    <w:rsid w:val="00414329"/>
    <w:rsid w:val="00414B4D"/>
    <w:rsid w:val="004157D4"/>
    <w:rsid w:val="00422FC2"/>
    <w:rsid w:val="00444833"/>
    <w:rsid w:val="00454D33"/>
    <w:rsid w:val="004574B3"/>
    <w:rsid w:val="00461C15"/>
    <w:rsid w:val="00474F37"/>
    <w:rsid w:val="00484E3C"/>
    <w:rsid w:val="00486193"/>
    <w:rsid w:val="0048679E"/>
    <w:rsid w:val="00491451"/>
    <w:rsid w:val="00494DDE"/>
    <w:rsid w:val="004979C8"/>
    <w:rsid w:val="004A411E"/>
    <w:rsid w:val="004C6EEC"/>
    <w:rsid w:val="004D12B4"/>
    <w:rsid w:val="004E6703"/>
    <w:rsid w:val="004F71A8"/>
    <w:rsid w:val="005019D2"/>
    <w:rsid w:val="0050795F"/>
    <w:rsid w:val="005320AD"/>
    <w:rsid w:val="005422EB"/>
    <w:rsid w:val="0055227A"/>
    <w:rsid w:val="00561ACA"/>
    <w:rsid w:val="00565FD5"/>
    <w:rsid w:val="005B2EC1"/>
    <w:rsid w:val="005D197A"/>
    <w:rsid w:val="005E48B4"/>
    <w:rsid w:val="005F64A1"/>
    <w:rsid w:val="00601DDF"/>
    <w:rsid w:val="006027E1"/>
    <w:rsid w:val="006042BB"/>
    <w:rsid w:val="006062AA"/>
    <w:rsid w:val="00626022"/>
    <w:rsid w:val="00630BFD"/>
    <w:rsid w:val="00634235"/>
    <w:rsid w:val="00644815"/>
    <w:rsid w:val="006A3C6B"/>
    <w:rsid w:val="006D2AB4"/>
    <w:rsid w:val="006D74EC"/>
    <w:rsid w:val="006F746E"/>
    <w:rsid w:val="0071142C"/>
    <w:rsid w:val="00712454"/>
    <w:rsid w:val="00721C09"/>
    <w:rsid w:val="00726A84"/>
    <w:rsid w:val="007363DE"/>
    <w:rsid w:val="0073767A"/>
    <w:rsid w:val="00757BBB"/>
    <w:rsid w:val="00764B21"/>
    <w:rsid w:val="007B2853"/>
    <w:rsid w:val="007B77A3"/>
    <w:rsid w:val="007D3F08"/>
    <w:rsid w:val="007D7DC3"/>
    <w:rsid w:val="0084114E"/>
    <w:rsid w:val="00850D6C"/>
    <w:rsid w:val="008936B5"/>
    <w:rsid w:val="008A03B6"/>
    <w:rsid w:val="008A6644"/>
    <w:rsid w:val="008B794C"/>
    <w:rsid w:val="008C1354"/>
    <w:rsid w:val="008E3B00"/>
    <w:rsid w:val="008E4724"/>
    <w:rsid w:val="008F0462"/>
    <w:rsid w:val="008F3B55"/>
    <w:rsid w:val="008F5006"/>
    <w:rsid w:val="00901FA7"/>
    <w:rsid w:val="00910B90"/>
    <w:rsid w:val="00910C8C"/>
    <w:rsid w:val="00911A10"/>
    <w:rsid w:val="0099222F"/>
    <w:rsid w:val="009A3EE5"/>
    <w:rsid w:val="009B5C13"/>
    <w:rsid w:val="009C6961"/>
    <w:rsid w:val="009F009E"/>
    <w:rsid w:val="00A03057"/>
    <w:rsid w:val="00A10603"/>
    <w:rsid w:val="00A30364"/>
    <w:rsid w:val="00A324F3"/>
    <w:rsid w:val="00A46866"/>
    <w:rsid w:val="00A54A7F"/>
    <w:rsid w:val="00A54E9B"/>
    <w:rsid w:val="00A5528F"/>
    <w:rsid w:val="00A70A12"/>
    <w:rsid w:val="00A74FBA"/>
    <w:rsid w:val="00A77515"/>
    <w:rsid w:val="00A92784"/>
    <w:rsid w:val="00AA1BEF"/>
    <w:rsid w:val="00AC4D84"/>
    <w:rsid w:val="00AD2021"/>
    <w:rsid w:val="00AD38F1"/>
    <w:rsid w:val="00AE2EC2"/>
    <w:rsid w:val="00AE3ADF"/>
    <w:rsid w:val="00B014EE"/>
    <w:rsid w:val="00B062A0"/>
    <w:rsid w:val="00B170EB"/>
    <w:rsid w:val="00B20478"/>
    <w:rsid w:val="00B22D7B"/>
    <w:rsid w:val="00B64C88"/>
    <w:rsid w:val="00B66DD4"/>
    <w:rsid w:val="00B87958"/>
    <w:rsid w:val="00B90C7E"/>
    <w:rsid w:val="00BA099A"/>
    <w:rsid w:val="00BB3EF0"/>
    <w:rsid w:val="00BE4DE2"/>
    <w:rsid w:val="00BE5F52"/>
    <w:rsid w:val="00BF102C"/>
    <w:rsid w:val="00BF1A04"/>
    <w:rsid w:val="00BF6EAD"/>
    <w:rsid w:val="00C01131"/>
    <w:rsid w:val="00C14224"/>
    <w:rsid w:val="00C17430"/>
    <w:rsid w:val="00C304FD"/>
    <w:rsid w:val="00C4388D"/>
    <w:rsid w:val="00C459FE"/>
    <w:rsid w:val="00C82E35"/>
    <w:rsid w:val="00C86BC9"/>
    <w:rsid w:val="00C9085B"/>
    <w:rsid w:val="00CA520D"/>
    <w:rsid w:val="00CB0526"/>
    <w:rsid w:val="00CC04CD"/>
    <w:rsid w:val="00CC36A5"/>
    <w:rsid w:val="00CD4A73"/>
    <w:rsid w:val="00D22AA3"/>
    <w:rsid w:val="00D26356"/>
    <w:rsid w:val="00D36E32"/>
    <w:rsid w:val="00D437E5"/>
    <w:rsid w:val="00D52164"/>
    <w:rsid w:val="00D561B8"/>
    <w:rsid w:val="00D57538"/>
    <w:rsid w:val="00D6765A"/>
    <w:rsid w:val="00D8261A"/>
    <w:rsid w:val="00D85658"/>
    <w:rsid w:val="00D9536B"/>
    <w:rsid w:val="00D960AB"/>
    <w:rsid w:val="00DB4C71"/>
    <w:rsid w:val="00DD66B1"/>
    <w:rsid w:val="00DE1416"/>
    <w:rsid w:val="00DE3B32"/>
    <w:rsid w:val="00DE4E75"/>
    <w:rsid w:val="00DF1F31"/>
    <w:rsid w:val="00DF4183"/>
    <w:rsid w:val="00E05E80"/>
    <w:rsid w:val="00E15D29"/>
    <w:rsid w:val="00E2706D"/>
    <w:rsid w:val="00E31212"/>
    <w:rsid w:val="00E41CDD"/>
    <w:rsid w:val="00E41E7E"/>
    <w:rsid w:val="00E42F1E"/>
    <w:rsid w:val="00E46491"/>
    <w:rsid w:val="00E54BAD"/>
    <w:rsid w:val="00E622A2"/>
    <w:rsid w:val="00E66BC2"/>
    <w:rsid w:val="00E70356"/>
    <w:rsid w:val="00E731E3"/>
    <w:rsid w:val="00E7441A"/>
    <w:rsid w:val="00E84FA2"/>
    <w:rsid w:val="00EA198E"/>
    <w:rsid w:val="00EA3F2F"/>
    <w:rsid w:val="00EB16BF"/>
    <w:rsid w:val="00EC48CE"/>
    <w:rsid w:val="00EC490A"/>
    <w:rsid w:val="00EF452B"/>
    <w:rsid w:val="00F020EC"/>
    <w:rsid w:val="00F061C2"/>
    <w:rsid w:val="00F23E94"/>
    <w:rsid w:val="00F328F0"/>
    <w:rsid w:val="00F4481B"/>
    <w:rsid w:val="00F553CF"/>
    <w:rsid w:val="00F629BD"/>
    <w:rsid w:val="00F720B5"/>
    <w:rsid w:val="00F72125"/>
    <w:rsid w:val="00F74731"/>
    <w:rsid w:val="00F75982"/>
    <w:rsid w:val="00F808AC"/>
    <w:rsid w:val="00F82843"/>
    <w:rsid w:val="00F83F99"/>
    <w:rsid w:val="00F87777"/>
    <w:rsid w:val="00FA6775"/>
    <w:rsid w:val="00FC776A"/>
    <w:rsid w:val="00FD0557"/>
    <w:rsid w:val="00FF2706"/>
    <w:rsid w:val="00FF6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1AFE4"/>
  <w15:chartTrackingRefBased/>
  <w15:docId w15:val="{01B00992-32DA-4F2B-98AB-E052F55E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0364"/>
    <w:pPr>
      <w:spacing w:after="0"/>
    </w:pPr>
    <w:rPr>
      <w:rFonts w:ascii="TKTypeRegular" w:hAnsi="TKTypeRegular"/>
    </w:rPr>
  </w:style>
  <w:style w:type="paragraph" w:styleId="Titolo1">
    <w:name w:val="heading 1"/>
    <w:basedOn w:val="Normale"/>
    <w:next w:val="Normale"/>
    <w:link w:val="Titolo1Carattere"/>
    <w:uiPriority w:val="9"/>
    <w:qFormat/>
    <w:rsid w:val="008936B5"/>
    <w:pPr>
      <w:keepNext/>
      <w:numPr>
        <w:numId w:val="1"/>
      </w:numPr>
      <w:spacing w:before="120" w:after="120" w:line="276" w:lineRule="auto"/>
      <w:jc w:val="both"/>
      <w:outlineLvl w:val="0"/>
    </w:pPr>
    <w:rPr>
      <w:rFonts w:eastAsia="Times New Roman" w:cs="Times New Roman"/>
      <w:b/>
      <w:caps/>
      <w:kern w:val="28"/>
      <w:szCs w:val="28"/>
    </w:rPr>
  </w:style>
  <w:style w:type="paragraph" w:styleId="Titolo2">
    <w:name w:val="heading 2"/>
    <w:basedOn w:val="Normale"/>
    <w:next w:val="Normale"/>
    <w:link w:val="Titolo2Carattere"/>
    <w:uiPriority w:val="9"/>
    <w:unhideWhenUsed/>
    <w:qFormat/>
    <w:rsid w:val="007363DE"/>
    <w:pPr>
      <w:keepNext/>
      <w:numPr>
        <w:ilvl w:val="1"/>
        <w:numId w:val="1"/>
      </w:numPr>
      <w:spacing w:line="240" w:lineRule="auto"/>
      <w:jc w:val="both"/>
      <w:outlineLvl w:val="1"/>
    </w:pPr>
    <w:rPr>
      <w:rFonts w:eastAsia="Times New Roman" w:cs="Times New Roman"/>
      <w:b/>
    </w:rPr>
  </w:style>
  <w:style w:type="paragraph" w:styleId="Titolo3">
    <w:name w:val="heading 3"/>
    <w:basedOn w:val="Paragrafoelenco"/>
    <w:next w:val="Normale"/>
    <w:link w:val="Titolo3Carattere"/>
    <w:uiPriority w:val="9"/>
    <w:unhideWhenUsed/>
    <w:qFormat/>
    <w:rsid w:val="008F0462"/>
    <w:pPr>
      <w:numPr>
        <w:ilvl w:val="2"/>
        <w:numId w:val="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768"/>
        <w:tab w:val="left" w:pos="7371"/>
        <w:tab w:val="left" w:pos="7938"/>
        <w:tab w:val="left" w:pos="8505"/>
      </w:tabs>
      <w:spacing w:line="276" w:lineRule="auto"/>
      <w:ind w:left="720"/>
      <w:jc w:val="both"/>
      <w:outlineLvl w:val="2"/>
    </w:pPr>
    <w:rPr>
      <w:rFonts w:eastAsia="Times New Roman" w:cs="Times New Roman"/>
      <w:b/>
      <w:color w:val="000000" w:themeColor="text1"/>
      <w:lang w:val="en-GB"/>
    </w:rPr>
  </w:style>
  <w:style w:type="paragraph" w:styleId="Titolo4">
    <w:name w:val="heading 4"/>
    <w:basedOn w:val="Normale"/>
    <w:next w:val="Normale"/>
    <w:link w:val="Titolo4Carattere"/>
    <w:uiPriority w:val="9"/>
    <w:semiHidden/>
    <w:unhideWhenUsed/>
    <w:qFormat/>
    <w:rsid w:val="001B76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1B76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1B76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1B76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1B76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B76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36B5"/>
    <w:rPr>
      <w:rFonts w:ascii="TKTypeRegular" w:eastAsia="Times New Roman" w:hAnsi="TKTypeRegular" w:cs="Times New Roman"/>
      <w:b/>
      <w:caps/>
      <w:kern w:val="28"/>
      <w:szCs w:val="28"/>
    </w:rPr>
  </w:style>
  <w:style w:type="character" w:customStyle="1" w:styleId="Titolo2Carattere">
    <w:name w:val="Titolo 2 Carattere"/>
    <w:basedOn w:val="Carpredefinitoparagrafo"/>
    <w:link w:val="Titolo2"/>
    <w:uiPriority w:val="9"/>
    <w:rsid w:val="007363DE"/>
    <w:rPr>
      <w:rFonts w:ascii="TKTypeRegular" w:eastAsia="Times New Roman" w:hAnsi="TKTypeRegular" w:cs="Times New Roman"/>
      <w:b/>
    </w:rPr>
  </w:style>
  <w:style w:type="character" w:customStyle="1" w:styleId="Titolo3Carattere">
    <w:name w:val="Titolo 3 Carattere"/>
    <w:basedOn w:val="Carpredefinitoparagrafo"/>
    <w:link w:val="Titolo3"/>
    <w:uiPriority w:val="9"/>
    <w:rsid w:val="008F0462"/>
    <w:rPr>
      <w:rFonts w:ascii="TKTypeRegular" w:eastAsia="Times New Roman" w:hAnsi="TKTypeRegular" w:cs="Times New Roman"/>
      <w:b/>
      <w:color w:val="000000" w:themeColor="text1"/>
      <w:lang w:val="en-GB"/>
    </w:rPr>
  </w:style>
  <w:style w:type="paragraph" w:styleId="Paragrafoelenco">
    <w:name w:val="List Paragraph"/>
    <w:basedOn w:val="Normale"/>
    <w:uiPriority w:val="34"/>
    <w:qFormat/>
    <w:rsid w:val="001973B1"/>
    <w:pPr>
      <w:ind w:left="720"/>
      <w:contextualSpacing/>
    </w:pPr>
  </w:style>
  <w:style w:type="paragraph" w:styleId="Intestazione">
    <w:name w:val="header"/>
    <w:basedOn w:val="Normale"/>
    <w:link w:val="IntestazioneCarattere"/>
    <w:unhideWhenUsed/>
    <w:rsid w:val="004F71A8"/>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4F71A8"/>
  </w:style>
  <w:style w:type="paragraph" w:styleId="Pidipagina">
    <w:name w:val="footer"/>
    <w:basedOn w:val="Normale"/>
    <w:link w:val="PidipaginaCarattere"/>
    <w:uiPriority w:val="99"/>
    <w:unhideWhenUsed/>
    <w:rsid w:val="004F71A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F71A8"/>
  </w:style>
  <w:style w:type="character" w:styleId="Numeropagina">
    <w:name w:val="page number"/>
    <w:basedOn w:val="Carpredefinitoparagrafo"/>
    <w:rsid w:val="004F71A8"/>
  </w:style>
  <w:style w:type="table" w:styleId="Grigliatabella">
    <w:name w:val="Table Grid"/>
    <w:basedOn w:val="Tabellanormale"/>
    <w:uiPriority w:val="39"/>
    <w:rsid w:val="004F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1B76FB"/>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1B76FB"/>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1B76FB"/>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1B76FB"/>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1B76F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1B76FB"/>
    <w:rPr>
      <w:rFonts w:asciiTheme="majorHAnsi" w:eastAsiaTheme="majorEastAsia" w:hAnsiTheme="majorHAnsi" w:cstheme="majorBidi"/>
      <w:i/>
      <w:iCs/>
      <w:color w:val="272727" w:themeColor="text1" w:themeTint="D8"/>
      <w:sz w:val="21"/>
      <w:szCs w:val="21"/>
    </w:rPr>
  </w:style>
  <w:style w:type="paragraph" w:styleId="Nessunaspaziatura">
    <w:name w:val="No Spacing"/>
    <w:uiPriority w:val="1"/>
    <w:qFormat/>
    <w:rsid w:val="00F23E94"/>
    <w:pPr>
      <w:spacing w:after="0" w:line="240" w:lineRule="auto"/>
      <w:ind w:left="708"/>
    </w:pPr>
    <w:rPr>
      <w:rFonts w:ascii="TKTypeRegular" w:hAnsi="TKTypeRegular"/>
      <w:b/>
    </w:rPr>
  </w:style>
  <w:style w:type="paragraph" w:styleId="Titolosommario">
    <w:name w:val="TOC Heading"/>
    <w:basedOn w:val="Titolo1"/>
    <w:next w:val="Normale"/>
    <w:uiPriority w:val="39"/>
    <w:unhideWhenUsed/>
    <w:qFormat/>
    <w:rsid w:val="00F72125"/>
    <w:pPr>
      <w:keepLines/>
      <w:numPr>
        <w:numId w:val="0"/>
      </w:numPr>
      <w:spacing w:before="240"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lang w:eastAsia="it-IT"/>
    </w:rPr>
  </w:style>
  <w:style w:type="paragraph" w:styleId="Sommario1">
    <w:name w:val="toc 1"/>
    <w:basedOn w:val="Normale"/>
    <w:next w:val="Normale"/>
    <w:autoRedefine/>
    <w:uiPriority w:val="39"/>
    <w:unhideWhenUsed/>
    <w:rsid w:val="00F72125"/>
    <w:pPr>
      <w:spacing w:after="100"/>
    </w:pPr>
  </w:style>
  <w:style w:type="paragraph" w:styleId="Sommario2">
    <w:name w:val="toc 2"/>
    <w:basedOn w:val="Normale"/>
    <w:next w:val="Normale"/>
    <w:autoRedefine/>
    <w:uiPriority w:val="39"/>
    <w:unhideWhenUsed/>
    <w:rsid w:val="00F72125"/>
    <w:pPr>
      <w:spacing w:after="100"/>
      <w:ind w:left="220"/>
    </w:pPr>
  </w:style>
  <w:style w:type="character" w:styleId="Collegamentoipertestuale">
    <w:name w:val="Hyperlink"/>
    <w:basedOn w:val="Carpredefinitoparagrafo"/>
    <w:uiPriority w:val="99"/>
    <w:unhideWhenUsed/>
    <w:rsid w:val="00F72125"/>
    <w:rPr>
      <w:color w:val="0563C1" w:themeColor="hyperlink"/>
      <w:u w:val="single"/>
    </w:rPr>
  </w:style>
  <w:style w:type="table" w:customStyle="1" w:styleId="Grigliatabella1">
    <w:name w:val="Griglia tabella1"/>
    <w:basedOn w:val="Tabellanormale"/>
    <w:next w:val="Grigliatabella"/>
    <w:uiPriority w:val="39"/>
    <w:rsid w:val="008E472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4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E4DE2"/>
    <w:pPr>
      <w:widowControl w:val="0"/>
      <w:autoSpaceDE w:val="0"/>
      <w:autoSpaceDN w:val="0"/>
      <w:spacing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BE4DE2"/>
    <w:rPr>
      <w:rFonts w:ascii="Arial" w:eastAsia="Arial" w:hAnsi="Arial" w:cs="Arial"/>
      <w:lang w:eastAsia="it-IT" w:bidi="it-IT"/>
    </w:rPr>
  </w:style>
  <w:style w:type="paragraph" w:customStyle="1" w:styleId="TableParagraph">
    <w:name w:val="Table Paragraph"/>
    <w:basedOn w:val="Normale"/>
    <w:uiPriority w:val="1"/>
    <w:qFormat/>
    <w:rsid w:val="00BE4DE2"/>
    <w:pPr>
      <w:widowControl w:val="0"/>
      <w:autoSpaceDE w:val="0"/>
      <w:autoSpaceDN w:val="0"/>
      <w:spacing w:line="240" w:lineRule="auto"/>
    </w:pPr>
    <w:rPr>
      <w:rFonts w:ascii="Arial" w:eastAsia="Arial" w:hAnsi="Arial" w:cs="Arial"/>
      <w:u w:val="single" w:color="000000"/>
      <w:lang w:eastAsia="it-IT" w:bidi="it-IT"/>
    </w:rPr>
  </w:style>
  <w:style w:type="paragraph" w:styleId="Testodelblocco">
    <w:name w:val="Block Text"/>
    <w:basedOn w:val="Normale"/>
    <w:semiHidden/>
    <w:rsid w:val="00B062A0"/>
    <w:pPr>
      <w:spacing w:line="240" w:lineRule="auto"/>
      <w:ind w:left="567" w:right="567"/>
    </w:pPr>
    <w:rPr>
      <w:rFonts w:ascii="Arial" w:eastAsia="Times New Roman" w:hAnsi="Arial" w:cs="Times New Roman"/>
      <w:sz w:val="24"/>
      <w:szCs w:val="20"/>
      <w:lang w:eastAsia="it-IT"/>
    </w:rPr>
  </w:style>
  <w:style w:type="paragraph" w:styleId="Titolo">
    <w:name w:val="Title"/>
    <w:basedOn w:val="Normale"/>
    <w:next w:val="Normale"/>
    <w:link w:val="TitoloCarattere"/>
    <w:uiPriority w:val="10"/>
    <w:qFormat/>
    <w:rsid w:val="004157D4"/>
    <w:pPr>
      <w:spacing w:line="24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4157D4"/>
    <w:rPr>
      <w:rFonts w:ascii="TKTypeRegular" w:eastAsiaTheme="majorEastAsia" w:hAnsi="TKTypeRegular" w:cstheme="majorBidi"/>
      <w:b/>
      <w:spacing w:val="-10"/>
      <w:kern w:val="28"/>
      <w:szCs w:val="56"/>
    </w:rPr>
  </w:style>
  <w:style w:type="paragraph" w:styleId="Sommario3">
    <w:name w:val="toc 3"/>
    <w:basedOn w:val="Normale"/>
    <w:next w:val="Normale"/>
    <w:autoRedefine/>
    <w:uiPriority w:val="39"/>
    <w:unhideWhenUsed/>
    <w:rsid w:val="00A92784"/>
    <w:pPr>
      <w:spacing w:after="100"/>
      <w:ind w:left="440"/>
    </w:pPr>
  </w:style>
  <w:style w:type="character" w:customStyle="1" w:styleId="ui-provider">
    <w:name w:val="ui-provider"/>
    <w:basedOn w:val="Carpredefinitoparagrafo"/>
    <w:rsid w:val="006D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947">
      <w:bodyDiv w:val="1"/>
      <w:marLeft w:val="0"/>
      <w:marRight w:val="0"/>
      <w:marTop w:val="0"/>
      <w:marBottom w:val="0"/>
      <w:divBdr>
        <w:top w:val="none" w:sz="0" w:space="0" w:color="auto"/>
        <w:left w:val="none" w:sz="0" w:space="0" w:color="auto"/>
        <w:bottom w:val="none" w:sz="0" w:space="0" w:color="auto"/>
        <w:right w:val="none" w:sz="0" w:space="0" w:color="auto"/>
      </w:divBdr>
    </w:div>
    <w:div w:id="177231343">
      <w:bodyDiv w:val="1"/>
      <w:marLeft w:val="0"/>
      <w:marRight w:val="0"/>
      <w:marTop w:val="0"/>
      <w:marBottom w:val="0"/>
      <w:divBdr>
        <w:top w:val="none" w:sz="0" w:space="0" w:color="auto"/>
        <w:left w:val="none" w:sz="0" w:space="0" w:color="auto"/>
        <w:bottom w:val="none" w:sz="0" w:space="0" w:color="auto"/>
        <w:right w:val="none" w:sz="0" w:space="0" w:color="auto"/>
      </w:divBdr>
    </w:div>
    <w:div w:id="1325741467">
      <w:bodyDiv w:val="1"/>
      <w:marLeft w:val="0"/>
      <w:marRight w:val="0"/>
      <w:marTop w:val="0"/>
      <w:marBottom w:val="0"/>
      <w:divBdr>
        <w:top w:val="none" w:sz="0" w:space="0" w:color="auto"/>
        <w:left w:val="none" w:sz="0" w:space="0" w:color="auto"/>
        <w:bottom w:val="none" w:sz="0" w:space="0" w:color="auto"/>
        <w:right w:val="none" w:sz="0" w:space="0" w:color="auto"/>
      </w:divBdr>
    </w:div>
    <w:div w:id="1366903154">
      <w:bodyDiv w:val="1"/>
      <w:marLeft w:val="0"/>
      <w:marRight w:val="0"/>
      <w:marTop w:val="0"/>
      <w:marBottom w:val="0"/>
      <w:divBdr>
        <w:top w:val="none" w:sz="0" w:space="0" w:color="auto"/>
        <w:left w:val="none" w:sz="0" w:space="0" w:color="auto"/>
        <w:bottom w:val="none" w:sz="0" w:space="0" w:color="auto"/>
        <w:right w:val="none" w:sz="0" w:space="0" w:color="auto"/>
      </w:divBdr>
    </w:div>
    <w:div w:id="1617830111">
      <w:bodyDiv w:val="1"/>
      <w:marLeft w:val="0"/>
      <w:marRight w:val="0"/>
      <w:marTop w:val="0"/>
      <w:marBottom w:val="0"/>
      <w:divBdr>
        <w:top w:val="none" w:sz="0" w:space="0" w:color="auto"/>
        <w:left w:val="none" w:sz="0" w:space="0" w:color="auto"/>
        <w:bottom w:val="none" w:sz="0" w:space="0" w:color="auto"/>
        <w:right w:val="none" w:sz="0" w:space="0" w:color="auto"/>
      </w:divBdr>
    </w:div>
    <w:div w:id="17020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0954A-002F-40D3-BB86-833C376C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2876</Words>
  <Characters>16396</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Gessi</dc:creator>
  <cp:keywords/>
  <dc:description/>
  <cp:lastModifiedBy>Nicola Parmeggiani</cp:lastModifiedBy>
  <cp:revision>29</cp:revision>
  <cp:lastPrinted>2023-03-15T14:31:00Z</cp:lastPrinted>
  <dcterms:created xsi:type="dcterms:W3CDTF">2023-02-08T08:03:00Z</dcterms:created>
  <dcterms:modified xsi:type="dcterms:W3CDTF">2023-10-30T08:57:00Z</dcterms:modified>
</cp:coreProperties>
</file>